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D081" w14:textId="77777777" w:rsidR="00DA7445" w:rsidRPr="00BC0366" w:rsidRDefault="00DA7445" w:rsidP="008D5648">
      <w:pPr>
        <w:tabs>
          <w:tab w:val="left" w:pos="2700"/>
        </w:tabs>
        <w:jc w:val="both"/>
        <w:rPr>
          <w:rFonts w:cstheme="minorHAnsi"/>
          <w:b/>
          <w:bCs/>
        </w:rPr>
      </w:pPr>
      <w:r w:rsidRPr="00BC0366">
        <w:rPr>
          <w:rFonts w:cstheme="minorHAnsi"/>
          <w:b/>
          <w:bCs/>
        </w:rPr>
        <w:t>SAJTÓINFORMÁCIÓ</w:t>
      </w:r>
    </w:p>
    <w:p w14:paraId="309CB2B7" w14:textId="17974FCE" w:rsidR="00DA7445" w:rsidRDefault="00434BA8" w:rsidP="008D5648">
      <w:pPr>
        <w:jc w:val="both"/>
        <w:rPr>
          <w:rFonts w:cstheme="minorHAnsi"/>
        </w:rPr>
      </w:pPr>
      <w:r>
        <w:rPr>
          <w:rFonts w:cstheme="minorHAnsi"/>
        </w:rPr>
        <w:t>Dorog</w:t>
      </w:r>
      <w:r w:rsidR="001729D0" w:rsidRPr="00193139">
        <w:rPr>
          <w:rFonts w:cstheme="minorHAnsi"/>
        </w:rPr>
        <w:t>, 202</w:t>
      </w:r>
      <w:r w:rsidR="008D5648">
        <w:rPr>
          <w:rFonts w:cstheme="minorHAnsi"/>
        </w:rPr>
        <w:t>2</w:t>
      </w:r>
      <w:r w:rsidR="001729D0" w:rsidRPr="00193139">
        <w:rPr>
          <w:rFonts w:cstheme="minorHAnsi"/>
        </w:rPr>
        <w:t xml:space="preserve">. szeptember </w:t>
      </w:r>
      <w:r w:rsidR="008D5648">
        <w:rPr>
          <w:rFonts w:cstheme="minorHAnsi"/>
        </w:rPr>
        <w:t>2</w:t>
      </w:r>
      <w:r w:rsidR="00DA7445" w:rsidRPr="00193139">
        <w:rPr>
          <w:rFonts w:cstheme="minorHAnsi"/>
        </w:rPr>
        <w:t>.</w:t>
      </w:r>
    </w:p>
    <w:p w14:paraId="1D54325F" w14:textId="77777777" w:rsidR="0062383C" w:rsidRPr="008D5648" w:rsidRDefault="0062383C" w:rsidP="008D5648"/>
    <w:p w14:paraId="55386182" w14:textId="0721FA51" w:rsidR="0062383C" w:rsidRDefault="00880786" w:rsidP="008D5648">
      <w:pPr>
        <w:rPr>
          <w:rFonts w:cstheme="minorHAnsi"/>
          <w:b/>
          <w:lang w:eastAsia="hu-HU"/>
        </w:rPr>
      </w:pPr>
      <w:r>
        <w:rPr>
          <w:rFonts w:cstheme="minorHAnsi"/>
          <w:b/>
          <w:lang w:eastAsia="hu-HU"/>
        </w:rPr>
        <w:t>Tisztelgés a kőbányászat előtt</w:t>
      </w:r>
    </w:p>
    <w:p w14:paraId="03F6A3D2" w14:textId="22DD3DF9" w:rsidR="001729D0" w:rsidRPr="008D5648" w:rsidRDefault="00434BA8" w:rsidP="008D5648">
      <w:pPr>
        <w:jc w:val="both"/>
        <w:rPr>
          <w:rFonts w:ascii="Calibri" w:hAnsi="Calibri" w:cs="Calibri"/>
          <w:b/>
          <w:sz w:val="28"/>
          <w:szCs w:val="28"/>
          <w:lang w:eastAsia="hu-HU"/>
        </w:rPr>
      </w:pPr>
      <w:r w:rsidRPr="00434BA8">
        <w:rPr>
          <w:rFonts w:ascii="Calibri" w:hAnsi="Calibri" w:cs="Calibri"/>
          <w:b/>
          <w:sz w:val="28"/>
          <w:szCs w:val="28"/>
          <w:lang w:eastAsia="hu-HU"/>
        </w:rPr>
        <w:t>Nemzeti Kőbányászati Emlékhely koszorúzása</w:t>
      </w:r>
    </w:p>
    <w:p w14:paraId="5A5331D6" w14:textId="2ADE7EFC" w:rsidR="00193139" w:rsidRPr="00F51DD3" w:rsidRDefault="00193139" w:rsidP="00EE0A61">
      <w:pPr>
        <w:rPr>
          <w:rFonts w:cstheme="minorHAnsi"/>
          <w:b/>
          <w:bCs/>
          <w:u w:val="double"/>
          <w:lang w:eastAsia="hu-HU"/>
        </w:rPr>
      </w:pPr>
    </w:p>
    <w:p w14:paraId="34BA4D82" w14:textId="77777777" w:rsidR="0062383C" w:rsidRDefault="0062383C" w:rsidP="008D5648">
      <w:pPr>
        <w:rPr>
          <w:rFonts w:cstheme="minorHAnsi"/>
          <w:b/>
          <w:bCs/>
          <w:lang w:eastAsia="hu-HU"/>
        </w:rPr>
      </w:pPr>
    </w:p>
    <w:p w14:paraId="40504D63" w14:textId="664AA2D9" w:rsidR="005927A7" w:rsidRDefault="001729D0" w:rsidP="008D5648">
      <w:pPr>
        <w:jc w:val="both"/>
        <w:rPr>
          <w:rFonts w:cstheme="minorHAnsi"/>
          <w:b/>
          <w:lang w:eastAsia="hu-HU"/>
        </w:rPr>
      </w:pPr>
      <w:r w:rsidRPr="005D1E1F">
        <w:rPr>
          <w:rFonts w:cstheme="minorHAnsi"/>
          <w:b/>
          <w:lang w:eastAsia="hu-HU"/>
        </w:rPr>
        <w:t xml:space="preserve">A Nemzeti Kőbányászati Emlékhely </w:t>
      </w:r>
      <w:r w:rsidR="00FE4ABB">
        <w:rPr>
          <w:rFonts w:cstheme="minorHAnsi"/>
          <w:b/>
          <w:lang w:eastAsia="hu-HU"/>
        </w:rPr>
        <w:t>meg</w:t>
      </w:r>
      <w:r w:rsidRPr="005D1E1F">
        <w:rPr>
          <w:rFonts w:cstheme="minorHAnsi"/>
          <w:b/>
          <w:lang w:eastAsia="hu-HU"/>
        </w:rPr>
        <w:t xml:space="preserve">koszorúzásával </w:t>
      </w:r>
      <w:r w:rsidR="00434BA8" w:rsidRPr="005D1E1F">
        <w:rPr>
          <w:rFonts w:cstheme="minorHAnsi"/>
          <w:b/>
          <w:lang w:eastAsia="hu-HU"/>
        </w:rPr>
        <w:t xml:space="preserve">a kőbányászatban dolgozó munkatársak előtt </w:t>
      </w:r>
      <w:r w:rsidRPr="005D1E1F">
        <w:rPr>
          <w:rFonts w:cstheme="minorHAnsi"/>
          <w:b/>
          <w:lang w:eastAsia="hu-HU"/>
        </w:rPr>
        <w:t xml:space="preserve">immáron </w:t>
      </w:r>
      <w:r w:rsidR="00434BA8">
        <w:rPr>
          <w:rFonts w:cstheme="minorHAnsi"/>
          <w:b/>
          <w:lang w:eastAsia="hu-HU"/>
        </w:rPr>
        <w:t>hetedik</w:t>
      </w:r>
      <w:r w:rsidR="00434BA8" w:rsidRPr="005D1E1F">
        <w:rPr>
          <w:rFonts w:cstheme="minorHAnsi"/>
          <w:b/>
          <w:lang w:eastAsia="hu-HU"/>
        </w:rPr>
        <w:t xml:space="preserve"> </w:t>
      </w:r>
      <w:r w:rsidRPr="005D1E1F">
        <w:rPr>
          <w:rFonts w:cstheme="minorHAnsi"/>
          <w:b/>
          <w:lang w:eastAsia="hu-HU"/>
        </w:rPr>
        <w:t xml:space="preserve">alkalommal fejezték ki tiszteletüket politikusok, tisztviselők, a bányászati szervezetek képviselői, kőbányászati cégek és dolgozók, valamint a vendéglátó Baumit Kft. vezetősége és munkatársai. </w:t>
      </w:r>
      <w:r w:rsidR="005927A7">
        <w:rPr>
          <w:rFonts w:cstheme="minorHAnsi"/>
          <w:b/>
          <w:lang w:eastAsia="hu-HU"/>
        </w:rPr>
        <w:t>A</w:t>
      </w:r>
      <w:r w:rsidR="005D0E75">
        <w:rPr>
          <w:rFonts w:cstheme="minorHAnsi"/>
          <w:b/>
          <w:lang w:eastAsia="hu-HU"/>
        </w:rPr>
        <w:t>z</w:t>
      </w:r>
      <w:r w:rsidRPr="005D1E1F">
        <w:rPr>
          <w:rFonts w:cstheme="minorHAnsi"/>
          <w:b/>
          <w:lang w:eastAsia="hu-HU"/>
        </w:rPr>
        <w:t xml:space="preserve"> </w:t>
      </w:r>
      <w:r w:rsidR="005D0E75" w:rsidRPr="001746CF">
        <w:rPr>
          <w:rFonts w:cstheme="minorHAnsi"/>
          <w:b/>
          <w:lang w:eastAsia="hu-HU"/>
        </w:rPr>
        <w:t>Országos Magyar Bányászati és Kohászati Egyesület</w:t>
      </w:r>
      <w:r w:rsidR="005D0E75" w:rsidRPr="001746CF" w:rsidDel="001746CF">
        <w:rPr>
          <w:rFonts w:cstheme="minorHAnsi"/>
          <w:b/>
          <w:lang w:eastAsia="hu-HU"/>
        </w:rPr>
        <w:t xml:space="preserve"> </w:t>
      </w:r>
      <w:r w:rsidR="00A141AE">
        <w:rPr>
          <w:rFonts w:cstheme="minorHAnsi"/>
          <w:b/>
          <w:lang w:eastAsia="hu-HU"/>
        </w:rPr>
        <w:t>kezdeményezésére emeltetett</w:t>
      </w:r>
      <w:r w:rsidR="00A141AE" w:rsidRPr="005D1E1F">
        <w:rPr>
          <w:rFonts w:cstheme="minorHAnsi"/>
          <w:b/>
          <w:lang w:eastAsia="hu-HU"/>
        </w:rPr>
        <w:t xml:space="preserve"> </w:t>
      </w:r>
      <w:r w:rsidR="00434BA8">
        <w:rPr>
          <w:rFonts w:cstheme="minorHAnsi"/>
          <w:b/>
          <w:lang w:eastAsia="hu-HU"/>
        </w:rPr>
        <w:t xml:space="preserve">dorogi </w:t>
      </w:r>
      <w:r w:rsidRPr="005D1E1F">
        <w:rPr>
          <w:rFonts w:cstheme="minorHAnsi"/>
          <w:b/>
          <w:lang w:eastAsia="hu-HU"/>
        </w:rPr>
        <w:t>emlékhely</w:t>
      </w:r>
      <w:r w:rsidR="00A141AE">
        <w:rPr>
          <w:rFonts w:cstheme="minorHAnsi"/>
          <w:b/>
          <w:lang w:eastAsia="hu-HU"/>
        </w:rPr>
        <w:t>nél</w:t>
      </w:r>
      <w:r w:rsidRPr="005D1E1F">
        <w:rPr>
          <w:rFonts w:cstheme="minorHAnsi"/>
          <w:b/>
          <w:lang w:eastAsia="hu-HU"/>
        </w:rPr>
        <w:t xml:space="preserve"> </w:t>
      </w:r>
      <w:r w:rsidR="00016FD5">
        <w:rPr>
          <w:rFonts w:cstheme="minorHAnsi"/>
          <w:b/>
          <w:lang w:eastAsia="hu-HU"/>
        </w:rPr>
        <w:t xml:space="preserve">Vas József műszaki igazgató, </w:t>
      </w:r>
      <w:r w:rsidR="00016FD5" w:rsidRPr="00016FD5">
        <w:rPr>
          <w:rFonts w:cstheme="minorHAnsi"/>
          <w:b/>
          <w:lang w:eastAsia="hu-HU"/>
        </w:rPr>
        <w:t>Erős Gábor országgyűlési képviselő és dr. Tittmann János, Dorog város polgármestere</w:t>
      </w:r>
      <w:r w:rsidR="00016FD5">
        <w:rPr>
          <w:rFonts w:cstheme="minorHAnsi"/>
          <w:b/>
          <w:lang w:eastAsia="hu-HU"/>
        </w:rPr>
        <w:t xml:space="preserve"> mondott ünnepi beszédet.</w:t>
      </w:r>
    </w:p>
    <w:p w14:paraId="092742AF" w14:textId="0CA4DB7D" w:rsidR="0062383C" w:rsidRDefault="0062383C" w:rsidP="00EE0A61">
      <w:pPr>
        <w:jc w:val="both"/>
        <w:rPr>
          <w:rFonts w:cstheme="minorHAnsi"/>
          <w:lang w:eastAsia="hu-HU"/>
        </w:rPr>
      </w:pPr>
    </w:p>
    <w:p w14:paraId="1E011019" w14:textId="3CA241AD" w:rsidR="001729D0" w:rsidRDefault="00434BA8" w:rsidP="00EE0A61">
      <w:pPr>
        <w:jc w:val="both"/>
        <w:rPr>
          <w:rFonts w:cstheme="minorHAnsi"/>
        </w:rPr>
      </w:pPr>
      <w:r>
        <w:rPr>
          <w:rFonts w:cstheme="minorHAnsi"/>
          <w:lang w:eastAsia="hu-HU"/>
        </w:rPr>
        <w:t>Dorogon s</w:t>
      </w:r>
      <w:r w:rsidR="003B10F5">
        <w:rPr>
          <w:rFonts w:cstheme="minorHAnsi"/>
          <w:lang w:eastAsia="hu-HU"/>
        </w:rPr>
        <w:t>zeptember 2-án</w:t>
      </w:r>
      <w:r>
        <w:rPr>
          <w:rFonts w:cstheme="minorHAnsi"/>
          <w:lang w:eastAsia="hu-HU"/>
        </w:rPr>
        <w:t xml:space="preserve"> a bányásznapi ünnepségek alkalmával, ünnepélyes megemlékezés keretében </w:t>
      </w:r>
      <w:r w:rsidR="001729D0" w:rsidRPr="005D1E1F">
        <w:rPr>
          <w:rFonts w:cstheme="minorHAnsi"/>
          <w:lang w:eastAsia="hu-HU"/>
        </w:rPr>
        <w:t xml:space="preserve">a helyi kőbányászat </w:t>
      </w:r>
      <w:r>
        <w:rPr>
          <w:rFonts w:cstheme="minorHAnsi"/>
          <w:lang w:eastAsia="hu-HU"/>
        </w:rPr>
        <w:t>117</w:t>
      </w:r>
      <w:r w:rsidR="001729D0" w:rsidRPr="005D1E1F">
        <w:rPr>
          <w:rFonts w:cstheme="minorHAnsi"/>
          <w:lang w:eastAsia="hu-HU"/>
        </w:rPr>
        <w:t xml:space="preserve"> éves történetét idézték fel a</w:t>
      </w:r>
      <w:r w:rsidR="001729D0" w:rsidRPr="005D1E1F">
        <w:rPr>
          <w:rFonts w:cstheme="minorHAnsi"/>
        </w:rPr>
        <w:t xml:space="preserve"> megye, a város, a bányászszervezetek és a bányászatban ma is aktív vállalatok képviselői. </w:t>
      </w:r>
    </w:p>
    <w:p w14:paraId="7A642BDF" w14:textId="77777777" w:rsidR="0062383C" w:rsidRDefault="0062383C" w:rsidP="008D5648">
      <w:pPr>
        <w:jc w:val="both"/>
        <w:rPr>
          <w:rFonts w:cstheme="minorHAnsi"/>
        </w:rPr>
      </w:pPr>
    </w:p>
    <w:p w14:paraId="51309616" w14:textId="55E53E9E" w:rsidR="0062383C" w:rsidRDefault="00BB6F17" w:rsidP="000E2B7B">
      <w:pPr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092D3C">
        <w:rPr>
          <w:rFonts w:cstheme="minorHAnsi"/>
        </w:rPr>
        <w:t>bányászati</w:t>
      </w:r>
      <w:r>
        <w:rPr>
          <w:rFonts w:cstheme="minorHAnsi"/>
        </w:rPr>
        <w:t xml:space="preserve"> szervezetek képviselői a</w:t>
      </w:r>
      <w:r w:rsidR="001729D0" w:rsidRPr="005D1E1F">
        <w:rPr>
          <w:rFonts w:cstheme="minorHAnsi"/>
        </w:rPr>
        <w:t xml:space="preserve"> </w:t>
      </w:r>
      <w:r w:rsidR="0062383C">
        <w:rPr>
          <w:rFonts w:cstheme="minorHAnsi"/>
        </w:rPr>
        <w:t>Baumit Kft.</w:t>
      </w:r>
      <w:r w:rsidR="0062383C" w:rsidRPr="005D1E1F">
        <w:rPr>
          <w:rFonts w:cstheme="minorHAnsi"/>
        </w:rPr>
        <w:t xml:space="preserve"> </w:t>
      </w:r>
      <w:r>
        <w:rPr>
          <w:rFonts w:cstheme="minorHAnsi"/>
        </w:rPr>
        <w:t xml:space="preserve">munkatársaival együtt énekelték el a bányász </w:t>
      </w:r>
      <w:r w:rsidRPr="003A009A">
        <w:rPr>
          <w:rFonts w:cstheme="minorHAnsi"/>
        </w:rPr>
        <w:t>himnuszt</w:t>
      </w:r>
      <w:r w:rsidR="00434BA8" w:rsidRPr="003A009A">
        <w:rPr>
          <w:rFonts w:cstheme="minorHAnsi"/>
        </w:rPr>
        <w:t>. A</w:t>
      </w:r>
      <w:r w:rsidRPr="003A009A">
        <w:rPr>
          <w:rFonts w:cstheme="minorHAnsi"/>
        </w:rPr>
        <w:t xml:space="preserve"> Baumit Kft. nevében Vas József műszaki igazgató </w:t>
      </w:r>
      <w:r w:rsidR="00434BA8" w:rsidRPr="003A009A">
        <w:rPr>
          <w:rFonts w:cstheme="minorHAnsi"/>
        </w:rPr>
        <w:t xml:space="preserve">nyitotta meg az eseményt, majd </w:t>
      </w:r>
      <w:r w:rsidRPr="003A009A">
        <w:rPr>
          <w:rFonts w:cstheme="minorHAnsi"/>
        </w:rPr>
        <w:t>b</w:t>
      </w:r>
      <w:r w:rsidR="00A141AE" w:rsidRPr="003A009A">
        <w:rPr>
          <w:rFonts w:cstheme="minorHAnsi"/>
        </w:rPr>
        <w:t xml:space="preserve">eszédében </w:t>
      </w:r>
      <w:r w:rsidR="003A6380">
        <w:rPr>
          <w:rFonts w:cstheme="minorHAnsi"/>
        </w:rPr>
        <w:t>meg</w:t>
      </w:r>
      <w:r w:rsidRPr="003A009A">
        <w:rPr>
          <w:rFonts w:cstheme="minorHAnsi"/>
        </w:rPr>
        <w:t>idézte</w:t>
      </w:r>
      <w:r w:rsidR="003A009A" w:rsidRPr="003A009A">
        <w:rPr>
          <w:rFonts w:cstheme="minorHAnsi"/>
        </w:rPr>
        <w:t xml:space="preserve"> </w:t>
      </w:r>
      <w:r w:rsidR="00A141AE" w:rsidRPr="003A009A">
        <w:rPr>
          <w:rFonts w:cstheme="minorHAnsi"/>
        </w:rPr>
        <w:t>a</w:t>
      </w:r>
      <w:r w:rsidR="003A009A" w:rsidRPr="003A009A">
        <w:rPr>
          <w:rFonts w:cstheme="minorHAnsi"/>
        </w:rPr>
        <w:t xml:space="preserve"> dorogi mészkő</w:t>
      </w:r>
      <w:r w:rsidRPr="003A009A">
        <w:rPr>
          <w:rFonts w:cstheme="minorHAnsi"/>
        </w:rPr>
        <w:t>bányász</w:t>
      </w:r>
      <w:r w:rsidR="00603A01">
        <w:rPr>
          <w:rFonts w:cstheme="minorHAnsi"/>
        </w:rPr>
        <w:t>at</w:t>
      </w:r>
      <w:r w:rsidRPr="003A009A">
        <w:rPr>
          <w:rFonts w:cstheme="minorHAnsi"/>
        </w:rPr>
        <w:t xml:space="preserve"> </w:t>
      </w:r>
      <w:r w:rsidR="003A009A" w:rsidRPr="003A009A">
        <w:rPr>
          <w:rFonts w:cstheme="minorHAnsi"/>
        </w:rPr>
        <w:t>115 éves múltját</w:t>
      </w:r>
      <w:r w:rsidR="009144C8">
        <w:rPr>
          <w:rFonts w:cstheme="minorHAnsi"/>
        </w:rPr>
        <w:t>. A</w:t>
      </w:r>
      <w:r w:rsidR="003A009A" w:rsidRPr="003A009A">
        <w:rPr>
          <w:rFonts w:cstheme="minorHAnsi"/>
        </w:rPr>
        <w:t xml:space="preserve"> dorogi bányászok hűségét, alázatát, kitartását állította példaként a jelenlévők elé</w:t>
      </w:r>
      <w:r w:rsidR="00D4496E">
        <w:rPr>
          <w:rFonts w:cstheme="minorHAnsi"/>
        </w:rPr>
        <w:t>.</w:t>
      </w:r>
      <w:r w:rsidR="003A009A">
        <w:rPr>
          <w:rFonts w:cstheme="minorHAnsi"/>
        </w:rPr>
        <w:t xml:space="preserve"> </w:t>
      </w:r>
      <w:r w:rsidR="000E2B7B">
        <w:rPr>
          <w:rFonts w:cstheme="minorHAnsi"/>
        </w:rPr>
        <w:t>„</w:t>
      </w:r>
      <w:r w:rsidR="000E2B7B" w:rsidRPr="000E2B7B">
        <w:rPr>
          <w:rFonts w:cstheme="minorHAnsi"/>
        </w:rPr>
        <w:t>Minden emlékezés, minden tiszteletadás a múltról szól. Arról a múltról, melyből a hagyományaink születnek, s melyből az értékeket mentjük át a jelen és a jövő számára.  A dorogi mészkő bányászainak kezéből a stafétabotot a Baumit Kft. vette át – több, mint harminc éve. Hiszünk az értékekben s ápoljuk a hagyományt</w:t>
      </w:r>
      <w:r w:rsidR="000E2B7B">
        <w:rPr>
          <w:rFonts w:cstheme="minorHAnsi"/>
        </w:rPr>
        <w:t xml:space="preserve">” – mondta. </w:t>
      </w:r>
    </w:p>
    <w:p w14:paraId="04D4D804" w14:textId="77777777" w:rsidR="003A009A" w:rsidRDefault="003A009A" w:rsidP="008D5648">
      <w:pPr>
        <w:jc w:val="both"/>
        <w:rPr>
          <w:rFonts w:cstheme="minorHAnsi"/>
          <w:lang w:eastAsia="hu-HU"/>
        </w:rPr>
      </w:pPr>
    </w:p>
    <w:p w14:paraId="685C2684" w14:textId="1BBBC830" w:rsidR="0062383C" w:rsidRDefault="0099575B" w:rsidP="00EF76B7">
      <w:pPr>
        <w:jc w:val="both"/>
        <w:rPr>
          <w:rFonts w:cstheme="minorHAnsi"/>
          <w:lang w:eastAsia="hu-HU"/>
        </w:rPr>
      </w:pPr>
      <w:r w:rsidRPr="0099575B">
        <w:rPr>
          <w:rFonts w:cstheme="minorHAnsi"/>
          <w:lang w:eastAsia="hu-HU"/>
        </w:rPr>
        <w:t xml:space="preserve">Erős Gábor országgyűlési képviselő beszédében kiemelte, hogy a dorogi megemlékezés minden évben túlmutat az egyszerű tiszteletadáson. </w:t>
      </w:r>
      <w:r w:rsidR="00603A01">
        <w:rPr>
          <w:rFonts w:cstheme="minorHAnsi"/>
          <w:lang w:eastAsia="hu-HU"/>
        </w:rPr>
        <w:t>„</w:t>
      </w:r>
      <w:r w:rsidRPr="0099575B">
        <w:rPr>
          <w:rFonts w:cstheme="minorHAnsi"/>
          <w:lang w:eastAsia="hu-HU"/>
        </w:rPr>
        <w:t>A bányászhagyományok számunkra sokkal nagyobb jelentőséggel bírnak, hiszen egész térségünk társadalmát</w:t>
      </w:r>
      <w:r w:rsidR="00057C4B">
        <w:rPr>
          <w:rFonts w:cstheme="minorHAnsi"/>
          <w:lang w:eastAsia="hu-HU"/>
        </w:rPr>
        <w:t>,</w:t>
      </w:r>
      <w:r w:rsidRPr="0099575B">
        <w:rPr>
          <w:rFonts w:cstheme="minorHAnsi"/>
          <w:lang w:eastAsia="hu-HU"/>
        </w:rPr>
        <w:t xml:space="preserve"> életét formálták és formálják napjainkban is. Szemünkben a bányászok keménysége, rendületlen, büszke és a küzdelmet soha fel nem adó hozzáállása mindenkor példamutató. Ma rájuk emlékezünk, a jelen nehéz időszakában pedig talán még fontosabb, hogy megőrizzük a jövő generáció számára mindazon értékeket</w:t>
      </w:r>
      <w:r w:rsidR="00057C4B">
        <w:rPr>
          <w:rFonts w:cstheme="minorHAnsi"/>
          <w:lang w:eastAsia="hu-HU"/>
        </w:rPr>
        <w:t>,</w:t>
      </w:r>
      <w:r w:rsidRPr="0099575B">
        <w:rPr>
          <w:rFonts w:cstheme="minorHAnsi"/>
          <w:lang w:eastAsia="hu-HU"/>
        </w:rPr>
        <w:t xml:space="preserve"> melye</w:t>
      </w:r>
      <w:r w:rsidR="00057C4B">
        <w:rPr>
          <w:rFonts w:cstheme="minorHAnsi"/>
          <w:lang w:eastAsia="hu-HU"/>
        </w:rPr>
        <w:t>ke</w:t>
      </w:r>
      <w:r w:rsidRPr="0099575B">
        <w:rPr>
          <w:rFonts w:cstheme="minorHAnsi"/>
          <w:lang w:eastAsia="hu-HU"/>
        </w:rPr>
        <w:t>t örökül hagyta</w:t>
      </w:r>
      <w:r w:rsidR="00057C4B">
        <w:rPr>
          <w:rFonts w:cstheme="minorHAnsi"/>
          <w:lang w:eastAsia="hu-HU"/>
        </w:rPr>
        <w:t>k</w:t>
      </w:r>
      <w:r w:rsidRPr="0099575B">
        <w:rPr>
          <w:rFonts w:cstheme="minorHAnsi"/>
          <w:lang w:eastAsia="hu-HU"/>
        </w:rPr>
        <w:t xml:space="preserve"> ránk. A bátorság, a kitartás, mások tisztelete és egymás segítése a megfelelő közösség kialakításához elengedtethetetlen, nekünk pedig az </w:t>
      </w:r>
      <w:r>
        <w:rPr>
          <w:rFonts w:cstheme="minorHAnsi"/>
          <w:lang w:eastAsia="hu-HU"/>
        </w:rPr>
        <w:t>a</w:t>
      </w:r>
      <w:r w:rsidRPr="0099575B">
        <w:rPr>
          <w:rFonts w:cstheme="minorHAnsi"/>
          <w:lang w:eastAsia="hu-HU"/>
        </w:rPr>
        <w:t xml:space="preserve"> feladatunk, hogy megőrizzük ezt, hiszen a hagyomány nem hamu, hanem egy láng továbbadása az utókornak</w:t>
      </w:r>
      <w:r w:rsidR="008047F7">
        <w:rPr>
          <w:rFonts w:cstheme="minorHAnsi"/>
          <w:lang w:eastAsia="hu-HU"/>
        </w:rPr>
        <w:t>”</w:t>
      </w:r>
      <w:r w:rsidR="008047F7" w:rsidRPr="0099575B">
        <w:rPr>
          <w:rFonts w:cstheme="minorHAnsi"/>
          <w:lang w:eastAsia="hu-HU"/>
        </w:rPr>
        <w:t xml:space="preserve"> </w:t>
      </w:r>
      <w:r w:rsidR="00DE210B">
        <w:rPr>
          <w:rFonts w:cstheme="minorHAnsi"/>
        </w:rPr>
        <w:t>–</w:t>
      </w:r>
      <w:r w:rsidRPr="0099575B">
        <w:rPr>
          <w:rFonts w:cstheme="minorHAnsi"/>
          <w:lang w:eastAsia="hu-HU"/>
        </w:rPr>
        <w:t xml:space="preserve"> mondta.  </w:t>
      </w:r>
    </w:p>
    <w:p w14:paraId="41E5BC4F" w14:textId="60A22F87" w:rsidR="00EF76B7" w:rsidRDefault="00EF76B7" w:rsidP="008D5648">
      <w:pPr>
        <w:jc w:val="both"/>
        <w:rPr>
          <w:rFonts w:cstheme="minorHAnsi"/>
          <w:lang w:eastAsia="hu-HU"/>
        </w:rPr>
      </w:pPr>
      <w:r>
        <w:rPr>
          <w:rFonts w:cstheme="minorHAnsi"/>
          <w:lang w:eastAsia="hu-HU"/>
        </w:rPr>
        <w:t>„</w:t>
      </w:r>
      <w:r w:rsidRPr="00EF76B7">
        <w:rPr>
          <w:rFonts w:cstheme="minorHAnsi"/>
          <w:lang w:eastAsia="hu-HU"/>
        </w:rPr>
        <w:t>A Bányásznapot nem kell újraéleszteni, hiszen ennek a napnak olyan történelmi</w:t>
      </w:r>
      <w:r>
        <w:rPr>
          <w:rFonts w:cstheme="minorHAnsi"/>
          <w:lang w:eastAsia="hu-HU"/>
        </w:rPr>
        <w:t xml:space="preserve"> </w:t>
      </w:r>
      <w:r w:rsidRPr="00EF76B7">
        <w:rPr>
          <w:rFonts w:cstheme="minorHAnsi"/>
          <w:lang w:eastAsia="hu-HU"/>
        </w:rPr>
        <w:t xml:space="preserve">és szellemi tartalma van, amely mindenkor aktuális. Elég a 140 éve született Schmidt Sándorra gondolnunk, aki egy kemény időszakban találta meg a lehetőséget, hogy felvirágoztassa Dorog városát, gazdasági-, kulturális és sporttevékenységének köszönhetően. Visszaidézhetjük a pontosan 100 ével ezelőtti időszakot is, amikor hazánk gazdasága és közélete jelentős nehézségeket élt át. Ezen pillanatok és személyek ma is élettel töltik meg számunkra ezt a megemlékezést. Ahogy </w:t>
      </w:r>
      <w:r>
        <w:rPr>
          <w:rFonts w:cstheme="minorHAnsi"/>
          <w:lang w:eastAsia="hu-HU"/>
        </w:rPr>
        <w:t>napjainkban</w:t>
      </w:r>
      <w:r w:rsidRPr="00EF76B7">
        <w:rPr>
          <w:rFonts w:cstheme="minorHAnsi"/>
          <w:lang w:eastAsia="hu-HU"/>
        </w:rPr>
        <w:t xml:space="preserve">, úgy a következő időszakban is komoly kihívások várnak ránk. Ezért is fontos számunkra a Baumit jelenléte, hiszen a </w:t>
      </w:r>
      <w:r w:rsidR="00D90391">
        <w:rPr>
          <w:rFonts w:cstheme="minorHAnsi"/>
          <w:lang w:eastAsia="hu-HU"/>
        </w:rPr>
        <w:t>„</w:t>
      </w:r>
      <w:proofErr w:type="spellStart"/>
      <w:r w:rsidRPr="00EF76B7">
        <w:rPr>
          <w:rFonts w:cstheme="minorHAnsi"/>
          <w:lang w:eastAsia="hu-HU"/>
        </w:rPr>
        <w:t>Bau</w:t>
      </w:r>
      <w:proofErr w:type="spellEnd"/>
      <w:r w:rsidRPr="00EF76B7">
        <w:rPr>
          <w:rFonts w:cstheme="minorHAnsi"/>
          <w:lang w:eastAsia="hu-HU"/>
        </w:rPr>
        <w:t xml:space="preserve"> mit!</w:t>
      </w:r>
      <w:r w:rsidR="00603A01">
        <w:rPr>
          <w:rFonts w:cstheme="minorHAnsi"/>
          <w:lang w:eastAsia="hu-HU"/>
        </w:rPr>
        <w:t>”</w:t>
      </w:r>
      <w:r w:rsidRPr="00EF76B7">
        <w:rPr>
          <w:rFonts w:cstheme="minorHAnsi"/>
          <w:lang w:eastAsia="hu-HU"/>
        </w:rPr>
        <w:t>, azaz „</w:t>
      </w:r>
      <w:proofErr w:type="spellStart"/>
      <w:r w:rsidRPr="00EF76B7">
        <w:rPr>
          <w:rFonts w:cstheme="minorHAnsi"/>
          <w:lang w:eastAsia="hu-HU"/>
        </w:rPr>
        <w:t>Gyere</w:t>
      </w:r>
      <w:proofErr w:type="spellEnd"/>
      <w:r w:rsidRPr="00EF76B7">
        <w:rPr>
          <w:rFonts w:cstheme="minorHAnsi"/>
          <w:lang w:eastAsia="hu-HU"/>
        </w:rPr>
        <w:t xml:space="preserve">, építsd </w:t>
      </w:r>
      <w:r w:rsidRPr="00EF76B7">
        <w:rPr>
          <w:rFonts w:cstheme="minorHAnsi"/>
          <w:lang w:eastAsia="hu-HU"/>
        </w:rPr>
        <w:lastRenderedPageBreak/>
        <w:t xml:space="preserve">velünk tovább!” mindannyiunk számára fontos üzenetet hordoz. </w:t>
      </w:r>
      <w:r>
        <w:rPr>
          <w:rFonts w:cstheme="minorHAnsi"/>
          <w:lang w:eastAsia="hu-HU"/>
        </w:rPr>
        <w:t>Ez a</w:t>
      </w:r>
      <w:r w:rsidRPr="00EF76B7">
        <w:rPr>
          <w:rFonts w:cstheme="minorHAnsi"/>
          <w:lang w:eastAsia="hu-HU"/>
        </w:rPr>
        <w:t xml:space="preserve"> felhívás a térségünk, városunk és jövőnk építése</w:t>
      </w:r>
      <w:r>
        <w:rPr>
          <w:rFonts w:cstheme="minorHAnsi"/>
          <w:lang w:eastAsia="hu-HU"/>
        </w:rPr>
        <w:t xml:space="preserve"> </w:t>
      </w:r>
      <w:r w:rsidRPr="00EF76B7">
        <w:rPr>
          <w:rFonts w:cstheme="minorHAnsi"/>
          <w:lang w:eastAsia="hu-HU"/>
        </w:rPr>
        <w:t>szempontjából talán fontosabb</w:t>
      </w:r>
      <w:r>
        <w:rPr>
          <w:rFonts w:cstheme="minorHAnsi"/>
          <w:lang w:eastAsia="hu-HU"/>
        </w:rPr>
        <w:t>,</w:t>
      </w:r>
      <w:r w:rsidRPr="00EF76B7">
        <w:rPr>
          <w:rFonts w:cstheme="minorHAnsi"/>
          <w:lang w:eastAsia="hu-HU"/>
        </w:rPr>
        <w:t xml:space="preserve"> mint valaha. Kívánom, hogy mindig legyen szellemi</w:t>
      </w:r>
      <w:r>
        <w:rPr>
          <w:rFonts w:cstheme="minorHAnsi"/>
          <w:lang w:eastAsia="hu-HU"/>
        </w:rPr>
        <w:t xml:space="preserve"> </w:t>
      </w:r>
      <w:r w:rsidRPr="00EF76B7">
        <w:rPr>
          <w:rFonts w:cstheme="minorHAnsi"/>
          <w:lang w:eastAsia="hu-HU"/>
        </w:rPr>
        <w:t>és fizikai energiánk, egészségünk ahhoz, hogy az elődjeinktől támasztott elvárásoknak megfelelően, a múltunkat nem feledve tudjuk együtt építeni a jövőt</w:t>
      </w:r>
      <w:r>
        <w:rPr>
          <w:rFonts w:cstheme="minorHAnsi"/>
          <w:lang w:eastAsia="hu-HU"/>
        </w:rPr>
        <w:t>”</w:t>
      </w:r>
      <w:r w:rsidRPr="00EF76B7">
        <w:rPr>
          <w:rFonts w:cstheme="minorHAnsi"/>
          <w:lang w:eastAsia="hu-HU"/>
        </w:rPr>
        <w:t xml:space="preserve"> – emelte ki </w:t>
      </w:r>
      <w:r>
        <w:rPr>
          <w:rFonts w:cstheme="minorHAnsi"/>
          <w:lang w:eastAsia="hu-HU"/>
        </w:rPr>
        <w:t>d</w:t>
      </w:r>
      <w:r w:rsidRPr="00EF76B7">
        <w:rPr>
          <w:rFonts w:cstheme="minorHAnsi"/>
          <w:lang w:eastAsia="hu-HU"/>
        </w:rPr>
        <w:t xml:space="preserve">r. Tittmann János, Dorog </w:t>
      </w:r>
      <w:r>
        <w:rPr>
          <w:rFonts w:cstheme="minorHAnsi"/>
          <w:lang w:eastAsia="hu-HU"/>
        </w:rPr>
        <w:t>v</w:t>
      </w:r>
      <w:r w:rsidRPr="00EF76B7">
        <w:rPr>
          <w:rFonts w:cstheme="minorHAnsi"/>
          <w:lang w:eastAsia="hu-HU"/>
        </w:rPr>
        <w:t xml:space="preserve">áros </w:t>
      </w:r>
      <w:r>
        <w:rPr>
          <w:rFonts w:cstheme="minorHAnsi"/>
          <w:lang w:eastAsia="hu-HU"/>
        </w:rPr>
        <w:t>p</w:t>
      </w:r>
      <w:r w:rsidRPr="00EF76B7">
        <w:rPr>
          <w:rFonts w:cstheme="minorHAnsi"/>
          <w:lang w:eastAsia="hu-HU"/>
        </w:rPr>
        <w:t>olgármestere.</w:t>
      </w:r>
    </w:p>
    <w:p w14:paraId="3A7FEAA4" w14:textId="77777777" w:rsidR="00EF76B7" w:rsidRDefault="00EF76B7" w:rsidP="008D5648">
      <w:pPr>
        <w:jc w:val="both"/>
        <w:rPr>
          <w:rFonts w:cstheme="minorHAnsi"/>
          <w:lang w:eastAsia="hu-HU"/>
        </w:rPr>
      </w:pPr>
    </w:p>
    <w:p w14:paraId="5048A329" w14:textId="2575FD37" w:rsidR="0062383C" w:rsidRDefault="00EF76B7" w:rsidP="008D5648">
      <w:pPr>
        <w:jc w:val="both"/>
        <w:rPr>
          <w:rFonts w:cs="Arial"/>
        </w:rPr>
      </w:pPr>
      <w:r>
        <w:rPr>
          <w:rFonts w:cstheme="minorHAnsi"/>
          <w:lang w:eastAsia="hu-HU"/>
        </w:rPr>
        <w:t xml:space="preserve">A </w:t>
      </w:r>
      <w:r w:rsidR="00033E4C">
        <w:rPr>
          <w:rFonts w:cs="Arial"/>
        </w:rPr>
        <w:t>Nemzeti Kőbányászati Emlékhelynél ezután a</w:t>
      </w:r>
      <w:r w:rsidR="00CE52FF">
        <w:rPr>
          <w:rFonts w:cs="Arial"/>
        </w:rPr>
        <w:t xml:space="preserve"> koszorúzás percei következtek. </w:t>
      </w:r>
      <w:r w:rsidR="00033E4C">
        <w:rPr>
          <w:rFonts w:cs="Arial"/>
        </w:rPr>
        <w:t>A délelőtt folyamán a</w:t>
      </w:r>
      <w:r w:rsidR="00033E4C" w:rsidRPr="00033E4C">
        <w:rPr>
          <w:rFonts w:cs="Arial"/>
        </w:rPr>
        <w:t>z OMB</w:t>
      </w:r>
      <w:r w:rsidR="00033E4C">
        <w:rPr>
          <w:rFonts w:cs="Arial"/>
        </w:rPr>
        <w:t>KE Tatabányai Szervezet nevében már elhelyezett egy koszorút</w:t>
      </w:r>
      <w:r w:rsidR="00033E4C" w:rsidRPr="00033E4C">
        <w:rPr>
          <w:rFonts w:cs="Arial"/>
        </w:rPr>
        <w:t xml:space="preserve"> Bársony László elnök és </w:t>
      </w:r>
      <w:proofErr w:type="spellStart"/>
      <w:r w:rsidR="00033E4C" w:rsidRPr="00033E4C">
        <w:rPr>
          <w:rFonts w:cs="Arial"/>
        </w:rPr>
        <w:t>Izing</w:t>
      </w:r>
      <w:proofErr w:type="spellEnd"/>
      <w:r w:rsidR="00033E4C" w:rsidRPr="00033E4C">
        <w:rPr>
          <w:rFonts w:cs="Arial"/>
        </w:rPr>
        <w:t xml:space="preserve"> Fer</w:t>
      </w:r>
      <w:r w:rsidR="00033E4C">
        <w:rPr>
          <w:rFonts w:cs="Arial"/>
        </w:rPr>
        <w:t>enc szervezet titkár, emellé kerültek az ünnepségen jelen lévő szervezetek koszorúi.</w:t>
      </w:r>
    </w:p>
    <w:p w14:paraId="2E506093" w14:textId="77777777" w:rsidR="00434BA8" w:rsidRDefault="00434BA8" w:rsidP="008D5648">
      <w:pPr>
        <w:jc w:val="both"/>
        <w:rPr>
          <w:rFonts w:cs="Arial"/>
        </w:rPr>
      </w:pPr>
    </w:p>
    <w:p w14:paraId="1D1CCB70" w14:textId="77777777" w:rsidR="003A6380" w:rsidRDefault="00CE52FF" w:rsidP="00E724DB">
      <w:pPr>
        <w:jc w:val="both"/>
        <w:rPr>
          <w:rFonts w:cstheme="minorHAnsi"/>
          <w:lang w:eastAsia="hu-HU"/>
        </w:rPr>
      </w:pPr>
      <w:r>
        <w:rPr>
          <w:rFonts w:cs="Arial"/>
        </w:rPr>
        <w:t xml:space="preserve">Először Erős Gábor </w:t>
      </w:r>
      <w:r w:rsidR="005D0E75">
        <w:rPr>
          <w:rFonts w:cs="Arial"/>
        </w:rPr>
        <w:t xml:space="preserve">országgyűlési képviselő </w:t>
      </w:r>
      <w:r>
        <w:rPr>
          <w:rFonts w:cs="Arial"/>
        </w:rPr>
        <w:t xml:space="preserve">helyezte el az emlékműnél az emlékezés virágait, őt követte </w:t>
      </w:r>
      <w:r w:rsidRPr="00CE52FF">
        <w:rPr>
          <w:rFonts w:cs="Arial"/>
        </w:rPr>
        <w:t xml:space="preserve">a Komárom-Esztergom Megyei Önkormányzat nevében </w:t>
      </w:r>
      <w:proofErr w:type="spellStart"/>
      <w:r w:rsidR="005D0E75">
        <w:rPr>
          <w:rFonts w:cs="Arial"/>
        </w:rPr>
        <w:t>Romanek</w:t>
      </w:r>
      <w:proofErr w:type="spellEnd"/>
      <w:r w:rsidR="005D0E75">
        <w:rPr>
          <w:rFonts w:cs="Arial"/>
        </w:rPr>
        <w:t xml:space="preserve"> Etelka, a Megyei Közgyűlés alelnöke</w:t>
      </w:r>
      <w:r w:rsidR="003001AD">
        <w:rPr>
          <w:rFonts w:cs="Arial"/>
        </w:rPr>
        <w:t>,</w:t>
      </w:r>
      <w:r>
        <w:rPr>
          <w:rFonts w:cs="Arial"/>
        </w:rPr>
        <w:t xml:space="preserve"> </w:t>
      </w:r>
      <w:r w:rsidR="008F6B29">
        <w:rPr>
          <w:rFonts w:cs="Arial"/>
        </w:rPr>
        <w:t>Dorog város nevében d</w:t>
      </w:r>
      <w:r w:rsidR="008F6B29" w:rsidRPr="005D1E1F">
        <w:rPr>
          <w:rFonts w:cstheme="minorHAnsi"/>
          <w:lang w:eastAsia="hu-HU"/>
        </w:rPr>
        <w:t>r. Tittmann János</w:t>
      </w:r>
      <w:r w:rsidR="008F6B29">
        <w:rPr>
          <w:rFonts w:cstheme="minorHAnsi"/>
          <w:lang w:eastAsia="hu-HU"/>
        </w:rPr>
        <w:t xml:space="preserve"> polgármester és </w:t>
      </w:r>
      <w:r w:rsidR="008F6B29" w:rsidRPr="008F6B29">
        <w:rPr>
          <w:rFonts w:cstheme="minorHAnsi"/>
          <w:lang w:eastAsia="hu-HU"/>
        </w:rPr>
        <w:t>Dankó Kristóf alpolgármester</w:t>
      </w:r>
      <w:r w:rsidR="008F6B29">
        <w:rPr>
          <w:rFonts w:cstheme="minorHAnsi"/>
          <w:lang w:eastAsia="hu-HU"/>
        </w:rPr>
        <w:t xml:space="preserve">, </w:t>
      </w:r>
      <w:r w:rsidR="008E3D7C">
        <w:rPr>
          <w:rFonts w:cstheme="minorHAnsi"/>
          <w:lang w:eastAsia="hu-HU"/>
        </w:rPr>
        <w:t xml:space="preserve">a Baumit Kft. nevében Vas József műszaki igazgató és </w:t>
      </w:r>
      <w:proofErr w:type="spellStart"/>
      <w:r w:rsidR="008E3D7C" w:rsidRPr="008E3D7C">
        <w:rPr>
          <w:rFonts w:cstheme="minorHAnsi"/>
          <w:lang w:eastAsia="hu-HU"/>
        </w:rPr>
        <w:t>Mocsnik</w:t>
      </w:r>
      <w:proofErr w:type="spellEnd"/>
      <w:r w:rsidR="008E3D7C" w:rsidRPr="008E3D7C">
        <w:rPr>
          <w:rFonts w:cstheme="minorHAnsi"/>
          <w:lang w:eastAsia="hu-HU"/>
        </w:rPr>
        <w:t xml:space="preserve"> Imre</w:t>
      </w:r>
      <w:r w:rsidR="008E3D7C">
        <w:rPr>
          <w:rFonts w:cstheme="minorHAnsi"/>
          <w:lang w:eastAsia="hu-HU"/>
        </w:rPr>
        <w:t xml:space="preserve"> kőbánya üzemvezető. </w:t>
      </w:r>
    </w:p>
    <w:p w14:paraId="545A0C42" w14:textId="734BC9A5" w:rsidR="003A6380" w:rsidRDefault="00124C88" w:rsidP="00E724DB">
      <w:pPr>
        <w:jc w:val="both"/>
        <w:rPr>
          <w:rFonts w:cstheme="minorHAnsi"/>
          <w:lang w:eastAsia="hu-HU"/>
        </w:rPr>
      </w:pPr>
      <w:r>
        <w:rPr>
          <w:rFonts w:cstheme="minorHAnsi"/>
          <w:lang w:eastAsia="hu-HU"/>
        </w:rPr>
        <w:t xml:space="preserve">Szintén koszorút helyezett el </w:t>
      </w:r>
      <w:r w:rsidR="00B26F97" w:rsidRPr="00B26F97">
        <w:rPr>
          <w:rFonts w:cstheme="minorHAnsi"/>
          <w:lang w:eastAsia="hu-HU"/>
        </w:rPr>
        <w:t>az Országos Magyar Bányászati és Kohászati Egyesület, a Dorogi Szénmedence Kultúrájáért Alapítvány, a Dorogi Bányász Szakszervezet és az OMBKE Dorogi Helyi Szervezete nevében</w:t>
      </w:r>
      <w:r w:rsidR="00B26F97">
        <w:rPr>
          <w:rFonts w:cstheme="minorHAnsi"/>
          <w:lang w:eastAsia="hu-HU"/>
        </w:rPr>
        <w:t xml:space="preserve"> </w:t>
      </w:r>
      <w:r w:rsidR="00B26F97" w:rsidRPr="00B26F97">
        <w:rPr>
          <w:rFonts w:cstheme="minorHAnsi"/>
          <w:lang w:eastAsia="hu-HU"/>
        </w:rPr>
        <w:t xml:space="preserve">Kőrösi Tamás főtitkár és </w:t>
      </w:r>
      <w:proofErr w:type="spellStart"/>
      <w:r w:rsidR="00B26F97" w:rsidRPr="00B26F97">
        <w:rPr>
          <w:rFonts w:cstheme="minorHAnsi"/>
          <w:lang w:eastAsia="hu-HU"/>
        </w:rPr>
        <w:t>Glevitzky</w:t>
      </w:r>
      <w:proofErr w:type="spellEnd"/>
      <w:r w:rsidR="00B26F97" w:rsidRPr="00B26F97">
        <w:rPr>
          <w:rFonts w:cstheme="minorHAnsi"/>
          <w:lang w:eastAsia="hu-HU"/>
        </w:rPr>
        <w:t xml:space="preserve"> István</w:t>
      </w:r>
      <w:r w:rsidR="00B26F97">
        <w:rPr>
          <w:rFonts w:cstheme="minorHAnsi"/>
          <w:lang w:eastAsia="hu-HU"/>
        </w:rPr>
        <w:t>,</w:t>
      </w:r>
      <w:r w:rsidR="00B26F97" w:rsidRPr="00B26F97">
        <w:rPr>
          <w:rFonts w:cstheme="minorHAnsi"/>
          <w:lang w:eastAsia="hu-HU"/>
        </w:rPr>
        <w:t xml:space="preserve"> a Dorogi Szervezet elnöke</w:t>
      </w:r>
      <w:r w:rsidR="00B26F97">
        <w:rPr>
          <w:rFonts w:cstheme="minorHAnsi"/>
          <w:lang w:eastAsia="hu-HU"/>
        </w:rPr>
        <w:t>.</w:t>
      </w:r>
    </w:p>
    <w:p w14:paraId="2A95AE5E" w14:textId="78450BA1" w:rsidR="00E724DB" w:rsidRDefault="00B26F97" w:rsidP="00E724DB">
      <w:pPr>
        <w:jc w:val="both"/>
        <w:rPr>
          <w:rFonts w:cs="Arial"/>
        </w:rPr>
      </w:pPr>
      <w:r>
        <w:rPr>
          <w:rFonts w:cstheme="minorHAnsi"/>
          <w:lang w:eastAsia="hu-HU"/>
        </w:rPr>
        <w:t xml:space="preserve">Koszorúval tisztelgett </w:t>
      </w:r>
      <w:r w:rsidR="00CB0DFF">
        <w:rPr>
          <w:rFonts w:cstheme="minorHAnsi"/>
          <w:lang w:eastAsia="hu-HU"/>
        </w:rPr>
        <w:t xml:space="preserve">a </w:t>
      </w:r>
      <w:r w:rsidR="00CB0DFF" w:rsidRPr="00CB0DFF">
        <w:rPr>
          <w:rFonts w:cstheme="minorHAnsi"/>
          <w:lang w:eastAsia="hu-HU"/>
        </w:rPr>
        <w:t>Miskolci Egyetem Műszaki Földtudományi Karának képviseletében Dr. Szabó Norbert Péter tudományos dékánhelyettes</w:t>
      </w:r>
      <w:r w:rsidR="00CB0DFF">
        <w:rPr>
          <w:rFonts w:cstheme="minorHAnsi"/>
          <w:lang w:eastAsia="hu-HU"/>
        </w:rPr>
        <w:t xml:space="preserve">, </w:t>
      </w:r>
      <w:r w:rsidR="00CB0DFF" w:rsidRPr="00CB0DFF">
        <w:rPr>
          <w:rFonts w:cstheme="minorHAnsi"/>
          <w:lang w:eastAsia="hu-HU"/>
        </w:rPr>
        <w:t>a Magyar Építőanyag és Építési Termék Szövetség nevében Szarka László elnök</w:t>
      </w:r>
      <w:r w:rsidR="00CB0DFF">
        <w:rPr>
          <w:rFonts w:cstheme="minorHAnsi"/>
          <w:lang w:eastAsia="hu-HU"/>
        </w:rPr>
        <w:t xml:space="preserve">, </w:t>
      </w:r>
      <w:r w:rsidR="0021246D" w:rsidRPr="0021246D">
        <w:rPr>
          <w:rFonts w:cstheme="minorHAnsi"/>
          <w:lang w:eastAsia="hu-HU"/>
        </w:rPr>
        <w:t>a K</w:t>
      </w:r>
      <w:r w:rsidR="00A337AB">
        <w:rPr>
          <w:rFonts w:cstheme="minorHAnsi"/>
          <w:lang w:eastAsia="hu-HU"/>
        </w:rPr>
        <w:t>Ő</w:t>
      </w:r>
      <w:r w:rsidR="0021246D" w:rsidRPr="0021246D">
        <w:rPr>
          <w:rFonts w:cstheme="minorHAnsi"/>
          <w:lang w:eastAsia="hu-HU"/>
        </w:rPr>
        <w:t>KA Kő- é</w:t>
      </w:r>
      <w:r w:rsidR="0021246D">
        <w:rPr>
          <w:rFonts w:cstheme="minorHAnsi"/>
          <w:lang w:eastAsia="hu-HU"/>
        </w:rPr>
        <w:t>s Kavicsbányászati Kft. nevében</w:t>
      </w:r>
      <w:r w:rsidR="0021246D" w:rsidRPr="0021246D">
        <w:rPr>
          <w:rFonts w:cstheme="minorHAnsi"/>
          <w:lang w:eastAsia="hu-HU"/>
        </w:rPr>
        <w:t xml:space="preserve"> Csordás Ottó csoport műszaki vezető</w:t>
      </w:r>
      <w:r w:rsidR="0021246D">
        <w:rPr>
          <w:rFonts w:cstheme="minorHAnsi"/>
          <w:lang w:eastAsia="hu-HU"/>
        </w:rPr>
        <w:t xml:space="preserve">. Végül tiszteletét tette a </w:t>
      </w:r>
      <w:r w:rsidR="004D7D74" w:rsidRPr="004D7D74">
        <w:rPr>
          <w:rFonts w:cstheme="minorHAnsi"/>
          <w:lang w:eastAsia="hu-HU"/>
        </w:rPr>
        <w:t>Duna-Dráva Cement Kft. képviseletében Szilágyi Zsolt építőanyag és kereskedelmi vezérigazgató-helyettes és Hajnal Krisztián alkalmazástechnikai tanácsadó</w:t>
      </w:r>
      <w:r w:rsidR="004D7D74">
        <w:rPr>
          <w:rFonts w:cstheme="minorHAnsi"/>
          <w:lang w:eastAsia="hu-HU"/>
        </w:rPr>
        <w:t xml:space="preserve">, </w:t>
      </w:r>
      <w:r w:rsidR="004D7D74" w:rsidRPr="004D7D74">
        <w:rPr>
          <w:rFonts w:cstheme="minorHAnsi"/>
          <w:lang w:eastAsia="hu-HU"/>
        </w:rPr>
        <w:t xml:space="preserve">a </w:t>
      </w:r>
      <w:proofErr w:type="spellStart"/>
      <w:r w:rsidR="004D7D74" w:rsidRPr="004D7D74">
        <w:rPr>
          <w:rFonts w:cstheme="minorHAnsi"/>
          <w:lang w:eastAsia="hu-HU"/>
        </w:rPr>
        <w:t>Mikerobb</w:t>
      </w:r>
      <w:proofErr w:type="spellEnd"/>
      <w:r w:rsidR="004D7D74" w:rsidRPr="004D7D74">
        <w:rPr>
          <w:rFonts w:cstheme="minorHAnsi"/>
          <w:lang w:eastAsia="hu-HU"/>
        </w:rPr>
        <w:t xml:space="preserve"> Kft. nevében </w:t>
      </w:r>
      <w:r w:rsidR="00E724DB" w:rsidRPr="004D7D74">
        <w:rPr>
          <w:rFonts w:cstheme="minorHAnsi"/>
          <w:lang w:eastAsia="hu-HU"/>
        </w:rPr>
        <w:t xml:space="preserve">pedig dr. Gácsi Gabriella </w:t>
      </w:r>
      <w:r w:rsidR="00E724DB">
        <w:rPr>
          <w:rFonts w:cstheme="minorHAnsi"/>
          <w:lang w:eastAsia="hu-HU"/>
        </w:rPr>
        <w:t>cég</w:t>
      </w:r>
      <w:r w:rsidR="00E724DB" w:rsidRPr="004D7D74">
        <w:rPr>
          <w:rFonts w:cstheme="minorHAnsi"/>
          <w:lang w:eastAsia="hu-HU"/>
        </w:rPr>
        <w:t xml:space="preserve">vezető és </w:t>
      </w:r>
      <w:r w:rsidR="00E724DB">
        <w:rPr>
          <w:rFonts w:cstheme="minorHAnsi"/>
          <w:lang w:eastAsia="hu-HU"/>
        </w:rPr>
        <w:t>Bódvai András</w:t>
      </w:r>
      <w:r w:rsidR="00E724DB" w:rsidRPr="004D7D74">
        <w:rPr>
          <w:rFonts w:cstheme="minorHAnsi"/>
          <w:lang w:eastAsia="hu-HU"/>
        </w:rPr>
        <w:t xml:space="preserve"> </w:t>
      </w:r>
      <w:r w:rsidR="00E724DB">
        <w:rPr>
          <w:rFonts w:cstheme="minorHAnsi"/>
          <w:lang w:eastAsia="hu-HU"/>
        </w:rPr>
        <w:t>robbantás</w:t>
      </w:r>
      <w:r w:rsidR="00E724DB" w:rsidRPr="004D7D74">
        <w:rPr>
          <w:rFonts w:cstheme="minorHAnsi"/>
          <w:lang w:eastAsia="hu-HU"/>
        </w:rPr>
        <w:t>vezető.</w:t>
      </w:r>
    </w:p>
    <w:p w14:paraId="186512F4" w14:textId="77777777" w:rsidR="00033E4C" w:rsidRPr="005D1E1F" w:rsidRDefault="00033E4C" w:rsidP="008D5648">
      <w:pPr>
        <w:jc w:val="both"/>
        <w:rPr>
          <w:rFonts w:cstheme="minorHAnsi"/>
          <w:bCs/>
        </w:rPr>
      </w:pPr>
    </w:p>
    <w:p w14:paraId="26B2C3E2" w14:textId="77777777" w:rsidR="001729D0" w:rsidRPr="005D1E1F" w:rsidRDefault="001729D0" w:rsidP="008D5648">
      <w:pPr>
        <w:jc w:val="both"/>
        <w:rPr>
          <w:rFonts w:cstheme="minorHAnsi"/>
        </w:rPr>
      </w:pPr>
      <w:r w:rsidRPr="005D1E1F">
        <w:rPr>
          <w:rFonts w:cstheme="minorHAnsi"/>
          <w:bCs/>
        </w:rPr>
        <w:t>Ahogy az emlékhelyen található felirat is hirdeti: „Tisztelet azoknak, akik a köveket új életre keltik.”</w:t>
      </w:r>
    </w:p>
    <w:p w14:paraId="33117744" w14:textId="1E03230C" w:rsidR="001729D0" w:rsidRDefault="001729D0" w:rsidP="00EE0A61">
      <w:pPr>
        <w:pBdr>
          <w:bottom w:val="single" w:sz="6" w:space="1" w:color="auto"/>
        </w:pBdr>
        <w:jc w:val="both"/>
        <w:rPr>
          <w:rFonts w:cstheme="minorHAnsi"/>
          <w:lang w:eastAsia="hu-HU"/>
        </w:rPr>
      </w:pPr>
    </w:p>
    <w:p w14:paraId="6BB81100" w14:textId="77777777" w:rsidR="0062383C" w:rsidRDefault="0062383C" w:rsidP="008D5648">
      <w:pPr>
        <w:jc w:val="both"/>
        <w:rPr>
          <w:rFonts w:cstheme="minorHAnsi"/>
          <w:lang w:eastAsia="hu-HU"/>
        </w:rPr>
      </w:pPr>
    </w:p>
    <w:p w14:paraId="1B152AF8" w14:textId="77777777" w:rsidR="0062383C" w:rsidRDefault="0062383C" w:rsidP="00EE0A61">
      <w:pPr>
        <w:jc w:val="both"/>
        <w:rPr>
          <w:rFonts w:cstheme="minorHAnsi"/>
          <w:b/>
          <w:lang w:eastAsia="hu-HU"/>
        </w:rPr>
      </w:pPr>
    </w:p>
    <w:p w14:paraId="40192E17" w14:textId="27A6D3B8" w:rsidR="001729D0" w:rsidRPr="005D1E1F" w:rsidRDefault="001729D0" w:rsidP="008D5648">
      <w:pPr>
        <w:jc w:val="both"/>
        <w:rPr>
          <w:rFonts w:cstheme="minorHAnsi"/>
          <w:b/>
          <w:lang w:eastAsia="hu-HU"/>
        </w:rPr>
      </w:pPr>
      <w:r w:rsidRPr="005D1E1F">
        <w:rPr>
          <w:rFonts w:cstheme="minorHAnsi"/>
          <w:b/>
          <w:lang w:eastAsia="hu-HU"/>
        </w:rPr>
        <w:t xml:space="preserve">A Nemzeti Kőbányászati Emlékhely </w:t>
      </w:r>
    </w:p>
    <w:p w14:paraId="320BB0D7" w14:textId="360E06C3" w:rsidR="0062383C" w:rsidRDefault="0062383C" w:rsidP="00EE0A61">
      <w:pPr>
        <w:rPr>
          <w:rFonts w:cstheme="minorHAnsi"/>
        </w:rPr>
      </w:pPr>
    </w:p>
    <w:p w14:paraId="21CA8076" w14:textId="77777777" w:rsidR="0062383C" w:rsidRPr="008D5648" w:rsidRDefault="0062383C" w:rsidP="00EE0A61">
      <w:pPr>
        <w:rPr>
          <w:rFonts w:cstheme="minorHAnsi"/>
          <w:i/>
          <w:iCs/>
        </w:rPr>
      </w:pPr>
      <w:proofErr w:type="gramStart"/>
      <w:r w:rsidRPr="008D5648">
        <w:rPr>
          <w:rFonts w:cstheme="minorHAnsi"/>
          <w:i/>
          <w:iCs/>
        </w:rPr>
        <w:t>„Ki</w:t>
      </w:r>
      <w:proofErr w:type="gramEnd"/>
      <w:r w:rsidRPr="008D5648">
        <w:rPr>
          <w:rFonts w:cstheme="minorHAnsi"/>
          <w:i/>
          <w:iCs/>
        </w:rPr>
        <w:t xml:space="preserve"> mint vetett, azonképpen arat, </w:t>
      </w:r>
    </w:p>
    <w:p w14:paraId="70AEEC15" w14:textId="77777777" w:rsidR="0062383C" w:rsidRPr="008D5648" w:rsidRDefault="0062383C" w:rsidP="00EE0A61">
      <w:pPr>
        <w:rPr>
          <w:rFonts w:cstheme="minorHAnsi"/>
          <w:i/>
          <w:iCs/>
        </w:rPr>
      </w:pPr>
      <w:r w:rsidRPr="008D5648">
        <w:rPr>
          <w:rFonts w:cstheme="minorHAnsi"/>
          <w:i/>
          <w:iCs/>
        </w:rPr>
        <w:t xml:space="preserve">mert elfut a víz és csak a kő marad, </w:t>
      </w:r>
    </w:p>
    <w:p w14:paraId="01A3CAD5" w14:textId="77777777" w:rsidR="0062383C" w:rsidRPr="008D5648" w:rsidRDefault="0062383C" w:rsidP="00EE0A61">
      <w:pPr>
        <w:rPr>
          <w:rFonts w:cstheme="minorHAnsi"/>
          <w:i/>
          <w:iCs/>
        </w:rPr>
      </w:pPr>
      <w:r w:rsidRPr="008D5648">
        <w:rPr>
          <w:rFonts w:cstheme="minorHAnsi"/>
          <w:i/>
          <w:iCs/>
        </w:rPr>
        <w:t xml:space="preserve">de a kő marad.” </w:t>
      </w:r>
    </w:p>
    <w:p w14:paraId="53263FA1" w14:textId="4DEE05F3" w:rsidR="0062383C" w:rsidRPr="008D5648" w:rsidRDefault="0062383C" w:rsidP="00EE0A61">
      <w:pPr>
        <w:rPr>
          <w:rFonts w:cstheme="minorHAnsi"/>
          <w:i/>
          <w:iCs/>
        </w:rPr>
      </w:pPr>
      <w:r w:rsidRPr="008D5648">
        <w:rPr>
          <w:rFonts w:cstheme="minorHAnsi"/>
          <w:i/>
          <w:iCs/>
        </w:rPr>
        <w:t>Wass Albert: Üzenet haza</w:t>
      </w:r>
    </w:p>
    <w:p w14:paraId="3F67126B" w14:textId="77777777" w:rsidR="0062383C" w:rsidRDefault="0062383C" w:rsidP="008D5648">
      <w:pPr>
        <w:jc w:val="both"/>
        <w:rPr>
          <w:rFonts w:cstheme="minorHAnsi"/>
        </w:rPr>
      </w:pPr>
    </w:p>
    <w:p w14:paraId="117C6E6E" w14:textId="0B38461E" w:rsidR="0062383C" w:rsidRDefault="001729D0" w:rsidP="00EE0A61">
      <w:pPr>
        <w:jc w:val="both"/>
        <w:rPr>
          <w:rFonts w:ascii="Calibri" w:hAnsi="Calibri" w:cs="Calibri Light"/>
        </w:rPr>
      </w:pPr>
      <w:r w:rsidRPr="005D1E1F">
        <w:rPr>
          <w:rFonts w:cstheme="minorHAnsi"/>
        </w:rPr>
        <w:t xml:space="preserve">A dorogi kőbányászat fennállásának 110. évfordulójára készülve a bánya tulajdonosa, a Baumit Kft. a város önkormányzatával együttműködve 2014-ben írt ki </w:t>
      </w:r>
      <w:r w:rsidR="00A141AE" w:rsidRPr="005D1E1F">
        <w:rPr>
          <w:rFonts w:cstheme="minorHAnsi"/>
        </w:rPr>
        <w:t xml:space="preserve">pályázatot </w:t>
      </w:r>
      <w:r w:rsidRPr="005D1E1F">
        <w:rPr>
          <w:rFonts w:cstheme="minorHAnsi"/>
        </w:rPr>
        <w:t>egy kőbányászati emlékmű tervezésére. A pályázatot Maurer-</w:t>
      </w:r>
      <w:proofErr w:type="spellStart"/>
      <w:r w:rsidRPr="005D1E1F">
        <w:rPr>
          <w:rFonts w:cstheme="minorHAnsi"/>
        </w:rPr>
        <w:t>Klimes</w:t>
      </w:r>
      <w:proofErr w:type="spellEnd"/>
      <w:r w:rsidRPr="005D1E1F">
        <w:rPr>
          <w:rFonts w:cstheme="minorHAnsi"/>
        </w:rPr>
        <w:t xml:space="preserve"> Attila terve nyerte meg. A tervben egy háromosztatú mű szerepelt, </w:t>
      </w:r>
      <w:r w:rsidR="00A141AE">
        <w:rPr>
          <w:rFonts w:cstheme="minorHAnsi"/>
        </w:rPr>
        <w:t>a</w:t>
      </w:r>
      <w:r w:rsidRPr="005D1E1F">
        <w:rPr>
          <w:rFonts w:cstheme="minorHAnsi"/>
        </w:rPr>
        <w:t>melyben a kőtömböket köz</w:t>
      </w:r>
      <w:r w:rsidR="00A141AE">
        <w:rPr>
          <w:rFonts w:cstheme="minorHAnsi"/>
        </w:rPr>
        <w:t>é</w:t>
      </w:r>
      <w:r w:rsidRPr="005D1E1F">
        <w:rPr>
          <w:rFonts w:cstheme="minorHAnsi"/>
        </w:rPr>
        <w:t>p</w:t>
      </w:r>
      <w:r w:rsidR="00A141AE">
        <w:rPr>
          <w:rFonts w:cstheme="minorHAnsi"/>
        </w:rPr>
        <w:t>e</w:t>
      </w:r>
      <w:r w:rsidRPr="005D1E1F">
        <w:rPr>
          <w:rFonts w:cstheme="minorHAnsi"/>
        </w:rPr>
        <w:t>n egy óriás ék hasítja szét, ezzel szemléltetve a kő megmunkálását</w:t>
      </w:r>
      <w:r w:rsidR="00A141AE">
        <w:rPr>
          <w:rFonts w:cstheme="minorHAnsi"/>
        </w:rPr>
        <w:t>,</w:t>
      </w:r>
      <w:r w:rsidRPr="005D1E1F">
        <w:rPr>
          <w:rFonts w:cstheme="minorHAnsi"/>
        </w:rPr>
        <w:t xml:space="preserve"> és szimbolizálva azt az emberi erőt és akaratot, amellyel a nehéz, </w:t>
      </w:r>
      <w:r w:rsidR="0062383C" w:rsidRPr="00BA4611">
        <w:rPr>
          <w:rFonts w:ascii="Calibri" w:hAnsi="Calibri" w:cs="Calibri Light"/>
        </w:rPr>
        <w:t xml:space="preserve">tehetetlen kőből az ember, s az ember alkotta gépek hasznos, semmivel sem </w:t>
      </w:r>
      <w:r w:rsidR="0062383C" w:rsidRPr="00BA4611">
        <w:rPr>
          <w:rFonts w:ascii="Calibri" w:hAnsi="Calibri" w:cs="Calibri Light"/>
        </w:rPr>
        <w:lastRenderedPageBreak/>
        <w:t xml:space="preserve">helyettesíthető új dolgokat hoznak létre.  Az emlékmű felirata is ezt fejezi ki: „Tisztelet azoknak, akik a köveket új életre keltik”. </w:t>
      </w:r>
    </w:p>
    <w:p w14:paraId="1F416E71" w14:textId="77777777" w:rsidR="00EE0A61" w:rsidRPr="008D5648" w:rsidRDefault="00EE0A61" w:rsidP="00EE0A61">
      <w:pPr>
        <w:jc w:val="both"/>
        <w:rPr>
          <w:rFonts w:ascii="Calibri" w:hAnsi="Calibri" w:cs="Calibri Light"/>
        </w:rPr>
      </w:pPr>
    </w:p>
    <w:p w14:paraId="3E16E7D8" w14:textId="60ECC41A" w:rsidR="00EE0A61" w:rsidRDefault="00EE0A61" w:rsidP="00EE0A61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Pr="005D1E1F">
        <w:rPr>
          <w:rFonts w:cstheme="minorHAnsi"/>
        </w:rPr>
        <w:t xml:space="preserve"> Nemzeti Kőbányászati Emlékhely </w:t>
      </w:r>
      <w:r>
        <w:rPr>
          <w:rFonts w:cstheme="minorHAnsi"/>
        </w:rPr>
        <w:t xml:space="preserve">az </w:t>
      </w:r>
      <w:r w:rsidRPr="005D1E1F">
        <w:rPr>
          <w:rFonts w:cstheme="minorHAnsi"/>
        </w:rPr>
        <w:t>Országos Magyar Bányászati és Kohászati Egyesület kezdeményezésére, a Baumit Kft. beruházásaként épült fel</w:t>
      </w:r>
      <w:r>
        <w:rPr>
          <w:rFonts w:cstheme="minorHAnsi"/>
        </w:rPr>
        <w:t>.</w:t>
      </w:r>
      <w:r w:rsidRPr="005D1E1F">
        <w:rPr>
          <w:rFonts w:cstheme="minorHAnsi"/>
        </w:rPr>
        <w:t xml:space="preserve"> </w:t>
      </w:r>
      <w:r>
        <w:rPr>
          <w:rFonts w:cstheme="minorHAnsi"/>
        </w:rPr>
        <w:t xml:space="preserve">Az emlékhely </w:t>
      </w:r>
      <w:r w:rsidRPr="005D1E1F">
        <w:rPr>
          <w:rFonts w:cstheme="minorHAnsi"/>
        </w:rPr>
        <w:t xml:space="preserve">középpontjában </w:t>
      </w:r>
      <w:r>
        <w:rPr>
          <w:rFonts w:cstheme="minorHAnsi"/>
        </w:rPr>
        <w:t xml:space="preserve">az </w:t>
      </w:r>
      <w:r w:rsidRPr="005D1E1F">
        <w:rPr>
          <w:rFonts w:cstheme="minorHAnsi"/>
        </w:rPr>
        <w:t>emlékmű</w:t>
      </w:r>
      <w:r>
        <w:rPr>
          <w:rFonts w:cstheme="minorHAnsi"/>
        </w:rPr>
        <w:t xml:space="preserve"> áll</w:t>
      </w:r>
      <w:r w:rsidRPr="005D1E1F">
        <w:rPr>
          <w:rFonts w:cstheme="minorHAnsi"/>
        </w:rPr>
        <w:t>, körülötte pedig több jelentős magyar kőbánya köveit helyezték el, szimbolizálva a kőbányák összefogását és összetartását. A Nemzeti Kőbányászati Emlékhelyet 2015-ben avatták fel</w:t>
      </w:r>
      <w:r>
        <w:rPr>
          <w:rFonts w:cstheme="minorHAnsi"/>
        </w:rPr>
        <w:t>,</w:t>
      </w:r>
      <w:r w:rsidRPr="005D1E1F">
        <w:rPr>
          <w:rFonts w:cstheme="minorHAnsi"/>
        </w:rPr>
        <w:t xml:space="preserve"> a Baumit bejárata előtti területen. </w:t>
      </w:r>
      <w:r w:rsidRPr="00BA4611">
        <w:rPr>
          <w:rFonts w:ascii="Calibri" w:hAnsi="Calibri" w:cs="Calibri Light"/>
        </w:rPr>
        <w:t>Azóta a Dorogi bányásznapok keretében hagyománnyá vált, hogy megemlékezést rendeznek a helyszínen, melynek során a megye, a város, a bányász szervezetek és a bányászatban ma is aktív vállalatok képviselői megkoszorúzzák az emlékművet.</w:t>
      </w:r>
    </w:p>
    <w:p w14:paraId="47AFFC74" w14:textId="1D25D7A2" w:rsidR="0062383C" w:rsidRDefault="0062383C" w:rsidP="00EE0A61">
      <w:pPr>
        <w:jc w:val="both"/>
        <w:rPr>
          <w:rFonts w:cstheme="minorHAnsi"/>
        </w:rPr>
      </w:pPr>
    </w:p>
    <w:p w14:paraId="143BA99D" w14:textId="2F6EE44C" w:rsidR="00EE0A61" w:rsidRPr="002201F5" w:rsidRDefault="00EE0A61" w:rsidP="002201F5">
      <w:pPr>
        <w:spacing w:line="276" w:lineRule="auto"/>
        <w:jc w:val="both"/>
        <w:rPr>
          <w:rFonts w:ascii="Calibri" w:eastAsiaTheme="minorHAnsi" w:hAnsi="Calibri" w:cs="Calibri Light"/>
          <w:sz w:val="22"/>
          <w:szCs w:val="22"/>
          <w:lang w:eastAsia="en-US"/>
        </w:rPr>
      </w:pPr>
      <w:r w:rsidRPr="00BA4611">
        <w:rPr>
          <w:rFonts w:ascii="Calibri" w:hAnsi="Calibri" w:cs="Calibri Light"/>
        </w:rPr>
        <w:t xml:space="preserve">Az emlékmű a mészkő időtlenségével, szótlanságával áll gyönyörű környezetében, az arra haladó köveket, alapanyagokat és késztermékeket szállító járművek vezetőinek, a vállalat, a </w:t>
      </w:r>
      <w:r w:rsidRPr="002201F5">
        <w:rPr>
          <w:rFonts w:cstheme="minorHAnsi"/>
        </w:rPr>
        <w:t xml:space="preserve">bánya munkatársainak és az oda érkező partnereknek a tekintetét még évek múltán is mindig magára vonzza. Úgy áll ott, mint egy monumentális jel. </w:t>
      </w:r>
      <w:r w:rsidR="002201F5" w:rsidRPr="002201F5">
        <w:rPr>
          <w:rFonts w:cstheme="minorHAnsi"/>
        </w:rPr>
        <w:t>A jelek mindig valami többlettartalmat és üzenetet hordoznak, önmagukon túlra mutatnak. Egyfelől a múltra: a múlt embereire, az értékekre, a hagyományokra, azokra az alapokra, amikre építkezni lehet. Másfelől a jövőre: a terveikre, a felelősségre, az elkötelezettségre és az értékekre.</w:t>
      </w:r>
    </w:p>
    <w:p w14:paraId="4FCE2057" w14:textId="77777777" w:rsidR="00EE0A61" w:rsidRDefault="00EE0A61" w:rsidP="00EE0A61">
      <w:pPr>
        <w:jc w:val="both"/>
        <w:rPr>
          <w:rFonts w:cstheme="minorHAnsi"/>
        </w:rPr>
      </w:pPr>
    </w:p>
    <w:p w14:paraId="5A257579" w14:textId="77777777" w:rsidR="00EE0A61" w:rsidRPr="00BA4611" w:rsidRDefault="00EE0A61" w:rsidP="008D5648">
      <w:pPr>
        <w:jc w:val="both"/>
        <w:rPr>
          <w:rFonts w:ascii="Calibri" w:hAnsi="Calibri" w:cs="Calibri Light"/>
        </w:rPr>
      </w:pPr>
      <w:r w:rsidRPr="00BA4611">
        <w:rPr>
          <w:rFonts w:ascii="Calibri" w:hAnsi="Calibri" w:cs="Calibri Light"/>
        </w:rPr>
        <w:t xml:space="preserve">A Nemzeti Kőbányászati Emlékhely a Baumit bejárata előtti területen áll (Dorog, Baumit út 1.), nyilvánosan látogatható mindenki számára, aki tiszteletét szeretné leróni azok előtt, akik a múltban, a jelenben és a jövőben új életet adnak a köveknek. </w:t>
      </w:r>
    </w:p>
    <w:p w14:paraId="6A188350" w14:textId="77777777" w:rsidR="00EE0A61" w:rsidRPr="00BA4611" w:rsidRDefault="00EE0A61" w:rsidP="008D5648">
      <w:pPr>
        <w:jc w:val="both"/>
        <w:rPr>
          <w:rFonts w:ascii="Calibri" w:hAnsi="Calibri" w:cs="Calibri Light"/>
        </w:rPr>
      </w:pPr>
    </w:p>
    <w:p w14:paraId="0AFA5608" w14:textId="21871B0C" w:rsidR="00D0187D" w:rsidRPr="00A36744" w:rsidRDefault="00EE0A61" w:rsidP="008D5648">
      <w:pPr>
        <w:jc w:val="both"/>
        <w:rPr>
          <w:rFonts w:ascii="Calibri" w:hAnsi="Calibri" w:cs="Calibri Light"/>
          <w:i/>
        </w:rPr>
      </w:pPr>
      <w:r w:rsidRPr="00BA4611">
        <w:rPr>
          <w:rFonts w:ascii="Calibri" w:hAnsi="Calibri" w:cs="Calibri Light"/>
          <w:i/>
        </w:rPr>
        <w:t xml:space="preserve">Az emlékmű történetét, a dorogi mészkőbányászat emlékeit bemutató videó </w:t>
      </w:r>
      <w:hyperlink r:id="rId7" w:history="1">
        <w:r w:rsidRPr="00BA4611">
          <w:rPr>
            <w:rStyle w:val="Hyperlink"/>
            <w:rFonts w:ascii="Calibri" w:hAnsi="Calibri" w:cs="Calibri Light"/>
            <w:i/>
          </w:rPr>
          <w:t>it</w:t>
        </w:r>
        <w:r w:rsidRPr="00BA4611">
          <w:rPr>
            <w:rStyle w:val="Hyperlink"/>
            <w:rFonts w:ascii="Calibri" w:hAnsi="Calibri" w:cs="Calibri Light"/>
            <w:i/>
          </w:rPr>
          <w:t>t</w:t>
        </w:r>
      </w:hyperlink>
      <w:r w:rsidRPr="00BA4611">
        <w:rPr>
          <w:rFonts w:ascii="Calibri" w:hAnsi="Calibri" w:cs="Calibri Light"/>
          <w:i/>
        </w:rPr>
        <w:t xml:space="preserve"> látható.</w:t>
      </w:r>
    </w:p>
    <w:sectPr w:rsidR="00D0187D" w:rsidRPr="00A36744" w:rsidSect="000704DB">
      <w:headerReference w:type="default" r:id="rId8"/>
      <w:pgSz w:w="11906" w:h="16838"/>
      <w:pgMar w:top="1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03EA" w14:textId="77777777" w:rsidR="00DF7E91" w:rsidRDefault="00DF7E91" w:rsidP="00593E34">
      <w:r>
        <w:separator/>
      </w:r>
    </w:p>
  </w:endnote>
  <w:endnote w:type="continuationSeparator" w:id="0">
    <w:p w14:paraId="0EB1033A" w14:textId="77777777" w:rsidR="00DF7E91" w:rsidRDefault="00DF7E91" w:rsidP="0059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Q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4B21" w14:textId="77777777" w:rsidR="00DF7E91" w:rsidRDefault="00DF7E91" w:rsidP="00593E34">
      <w:r>
        <w:separator/>
      </w:r>
    </w:p>
  </w:footnote>
  <w:footnote w:type="continuationSeparator" w:id="0">
    <w:p w14:paraId="6B4549F4" w14:textId="77777777" w:rsidR="00DF7E91" w:rsidRDefault="00DF7E91" w:rsidP="0059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48378111"/>
  <w:bookmarkEnd w:id="0"/>
  <w:p w14:paraId="0C6AE6FA" w14:textId="53414453" w:rsidR="00593E34" w:rsidRDefault="00DF7E91" w:rsidP="000704DB">
    <w:pPr>
      <w:pStyle w:val="Header"/>
      <w:jc w:val="right"/>
      <w:rPr>
        <w:noProof/>
        <w:sz w:val="20"/>
      </w:rPr>
    </w:pPr>
    <w:r>
      <w:rPr>
        <w:noProof/>
        <w:sz w:val="20"/>
      </w:rPr>
      <w:object w:dxaOrig="1160" w:dyaOrig="1380" w14:anchorId="62A07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8pt;height:69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23903038" r:id="rId2"/>
      </w:object>
    </w:r>
  </w:p>
  <w:p w14:paraId="1AC70DE8" w14:textId="77777777" w:rsidR="00F65FF0" w:rsidRDefault="00F65FF0" w:rsidP="000704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646D"/>
    <w:multiLevelType w:val="hybridMultilevel"/>
    <w:tmpl w:val="005299F4"/>
    <w:lvl w:ilvl="0" w:tplc="8A8812AE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70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6D"/>
    <w:rsid w:val="00016FD5"/>
    <w:rsid w:val="00020C79"/>
    <w:rsid w:val="00021758"/>
    <w:rsid w:val="000236E0"/>
    <w:rsid w:val="00026B43"/>
    <w:rsid w:val="00033E4C"/>
    <w:rsid w:val="0004758B"/>
    <w:rsid w:val="00057C4B"/>
    <w:rsid w:val="000704DB"/>
    <w:rsid w:val="00092D3C"/>
    <w:rsid w:val="000A05BC"/>
    <w:rsid w:val="000A44C4"/>
    <w:rsid w:val="000A5440"/>
    <w:rsid w:val="000C0D72"/>
    <w:rsid w:val="000C393C"/>
    <w:rsid w:val="000C5C38"/>
    <w:rsid w:val="000D1ED6"/>
    <w:rsid w:val="000E2B7B"/>
    <w:rsid w:val="000F1CBA"/>
    <w:rsid w:val="00112CFA"/>
    <w:rsid w:val="00116CF5"/>
    <w:rsid w:val="0012497E"/>
    <w:rsid w:val="00124C88"/>
    <w:rsid w:val="0014103C"/>
    <w:rsid w:val="00147C8B"/>
    <w:rsid w:val="00154EC8"/>
    <w:rsid w:val="00171424"/>
    <w:rsid w:val="00172596"/>
    <w:rsid w:val="001729D0"/>
    <w:rsid w:val="00181DCE"/>
    <w:rsid w:val="00193139"/>
    <w:rsid w:val="00207169"/>
    <w:rsid w:val="0021246D"/>
    <w:rsid w:val="002201F5"/>
    <w:rsid w:val="00237EAB"/>
    <w:rsid w:val="00250590"/>
    <w:rsid w:val="00254E58"/>
    <w:rsid w:val="00275865"/>
    <w:rsid w:val="00277710"/>
    <w:rsid w:val="0029424C"/>
    <w:rsid w:val="002C3F8A"/>
    <w:rsid w:val="002E04C4"/>
    <w:rsid w:val="002E4A78"/>
    <w:rsid w:val="002F5B0C"/>
    <w:rsid w:val="003001AD"/>
    <w:rsid w:val="0032186C"/>
    <w:rsid w:val="00364737"/>
    <w:rsid w:val="00381C21"/>
    <w:rsid w:val="003A009A"/>
    <w:rsid w:val="003A6380"/>
    <w:rsid w:val="003B10F5"/>
    <w:rsid w:val="003B37FF"/>
    <w:rsid w:val="003B6EA9"/>
    <w:rsid w:val="003C1EBB"/>
    <w:rsid w:val="003F3F7B"/>
    <w:rsid w:val="00400935"/>
    <w:rsid w:val="00410F5F"/>
    <w:rsid w:val="00420433"/>
    <w:rsid w:val="00434BA8"/>
    <w:rsid w:val="0047239D"/>
    <w:rsid w:val="00476F93"/>
    <w:rsid w:val="004D166E"/>
    <w:rsid w:val="004D40BA"/>
    <w:rsid w:val="004D7D74"/>
    <w:rsid w:val="004E76F4"/>
    <w:rsid w:val="004F2B95"/>
    <w:rsid w:val="00513C6F"/>
    <w:rsid w:val="0051435E"/>
    <w:rsid w:val="00523438"/>
    <w:rsid w:val="00543F63"/>
    <w:rsid w:val="00557744"/>
    <w:rsid w:val="00574229"/>
    <w:rsid w:val="005927A7"/>
    <w:rsid w:val="00593E34"/>
    <w:rsid w:val="005A130B"/>
    <w:rsid w:val="005D0E75"/>
    <w:rsid w:val="00603A01"/>
    <w:rsid w:val="00604923"/>
    <w:rsid w:val="0062383C"/>
    <w:rsid w:val="00631A77"/>
    <w:rsid w:val="0063250F"/>
    <w:rsid w:val="0064739B"/>
    <w:rsid w:val="006817F9"/>
    <w:rsid w:val="00691987"/>
    <w:rsid w:val="00697443"/>
    <w:rsid w:val="006E2DC2"/>
    <w:rsid w:val="006E6995"/>
    <w:rsid w:val="006E71D5"/>
    <w:rsid w:val="006F0C2A"/>
    <w:rsid w:val="006F217C"/>
    <w:rsid w:val="006F49AB"/>
    <w:rsid w:val="00711BB8"/>
    <w:rsid w:val="00782BBE"/>
    <w:rsid w:val="00783BE2"/>
    <w:rsid w:val="00795321"/>
    <w:rsid w:val="00796B28"/>
    <w:rsid w:val="007A0B24"/>
    <w:rsid w:val="007A1542"/>
    <w:rsid w:val="007A2C08"/>
    <w:rsid w:val="007A5328"/>
    <w:rsid w:val="007D0E2A"/>
    <w:rsid w:val="007F2D8E"/>
    <w:rsid w:val="00802E49"/>
    <w:rsid w:val="008047F7"/>
    <w:rsid w:val="00813CDE"/>
    <w:rsid w:val="00815E98"/>
    <w:rsid w:val="00816B01"/>
    <w:rsid w:val="00847333"/>
    <w:rsid w:val="00880786"/>
    <w:rsid w:val="008873F9"/>
    <w:rsid w:val="008A5B1D"/>
    <w:rsid w:val="008A6FF0"/>
    <w:rsid w:val="008B4510"/>
    <w:rsid w:val="008D5648"/>
    <w:rsid w:val="008E3D7C"/>
    <w:rsid w:val="008F1824"/>
    <w:rsid w:val="008F2FC3"/>
    <w:rsid w:val="008F3BEB"/>
    <w:rsid w:val="008F6AA9"/>
    <w:rsid w:val="008F6B29"/>
    <w:rsid w:val="009144C8"/>
    <w:rsid w:val="00925809"/>
    <w:rsid w:val="00932F67"/>
    <w:rsid w:val="00934679"/>
    <w:rsid w:val="0094150F"/>
    <w:rsid w:val="00951720"/>
    <w:rsid w:val="00972D89"/>
    <w:rsid w:val="0097791C"/>
    <w:rsid w:val="0099575B"/>
    <w:rsid w:val="009A7F39"/>
    <w:rsid w:val="009C17D2"/>
    <w:rsid w:val="009F68D4"/>
    <w:rsid w:val="00A141AE"/>
    <w:rsid w:val="00A319FB"/>
    <w:rsid w:val="00A337AB"/>
    <w:rsid w:val="00A36744"/>
    <w:rsid w:val="00A83078"/>
    <w:rsid w:val="00A84D3D"/>
    <w:rsid w:val="00A87155"/>
    <w:rsid w:val="00A916CD"/>
    <w:rsid w:val="00AA2F7A"/>
    <w:rsid w:val="00AD0C01"/>
    <w:rsid w:val="00AD26F2"/>
    <w:rsid w:val="00AD6D45"/>
    <w:rsid w:val="00AD6F3E"/>
    <w:rsid w:val="00B02875"/>
    <w:rsid w:val="00B26F97"/>
    <w:rsid w:val="00B30A12"/>
    <w:rsid w:val="00B37E92"/>
    <w:rsid w:val="00B50A0E"/>
    <w:rsid w:val="00B8116D"/>
    <w:rsid w:val="00B920B1"/>
    <w:rsid w:val="00B9256D"/>
    <w:rsid w:val="00BA0C6B"/>
    <w:rsid w:val="00BA4F76"/>
    <w:rsid w:val="00BB3E88"/>
    <w:rsid w:val="00BB6E56"/>
    <w:rsid w:val="00BB6F17"/>
    <w:rsid w:val="00BC38FC"/>
    <w:rsid w:val="00BC7E49"/>
    <w:rsid w:val="00BF0161"/>
    <w:rsid w:val="00BF14EE"/>
    <w:rsid w:val="00BF44D3"/>
    <w:rsid w:val="00C037E0"/>
    <w:rsid w:val="00C05304"/>
    <w:rsid w:val="00C10897"/>
    <w:rsid w:val="00C26379"/>
    <w:rsid w:val="00C2785A"/>
    <w:rsid w:val="00C35E48"/>
    <w:rsid w:val="00C42658"/>
    <w:rsid w:val="00C61ADD"/>
    <w:rsid w:val="00C86C56"/>
    <w:rsid w:val="00C96B63"/>
    <w:rsid w:val="00CB0DFF"/>
    <w:rsid w:val="00CE21C8"/>
    <w:rsid w:val="00CE52FF"/>
    <w:rsid w:val="00CE6EED"/>
    <w:rsid w:val="00CF51A5"/>
    <w:rsid w:val="00CF612C"/>
    <w:rsid w:val="00D0187D"/>
    <w:rsid w:val="00D062BA"/>
    <w:rsid w:val="00D4496E"/>
    <w:rsid w:val="00D467AD"/>
    <w:rsid w:val="00D56D07"/>
    <w:rsid w:val="00D90391"/>
    <w:rsid w:val="00D91513"/>
    <w:rsid w:val="00DA7445"/>
    <w:rsid w:val="00DC1A0A"/>
    <w:rsid w:val="00DC2CF1"/>
    <w:rsid w:val="00DC5BF0"/>
    <w:rsid w:val="00DE210B"/>
    <w:rsid w:val="00DF7E91"/>
    <w:rsid w:val="00E17EFB"/>
    <w:rsid w:val="00E3236A"/>
    <w:rsid w:val="00E52DCC"/>
    <w:rsid w:val="00E6260A"/>
    <w:rsid w:val="00E632D8"/>
    <w:rsid w:val="00E724DB"/>
    <w:rsid w:val="00E76F79"/>
    <w:rsid w:val="00EA1E73"/>
    <w:rsid w:val="00ED3E83"/>
    <w:rsid w:val="00EE0A61"/>
    <w:rsid w:val="00EE243C"/>
    <w:rsid w:val="00EF2F81"/>
    <w:rsid w:val="00EF76B7"/>
    <w:rsid w:val="00F22DC4"/>
    <w:rsid w:val="00F426A0"/>
    <w:rsid w:val="00F51DD3"/>
    <w:rsid w:val="00F571ED"/>
    <w:rsid w:val="00F57FF0"/>
    <w:rsid w:val="00F634B9"/>
    <w:rsid w:val="00F65FF0"/>
    <w:rsid w:val="00FA0060"/>
    <w:rsid w:val="00FB3B93"/>
    <w:rsid w:val="00FE486A"/>
    <w:rsid w:val="00FE4ABB"/>
    <w:rsid w:val="00FF57CC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88CDF1"/>
  <w15:docId w15:val="{E9568293-B46B-4639-BD24-B9ED2F1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U" w:eastAsia="en-GB"/>
    </w:rPr>
  </w:style>
  <w:style w:type="paragraph" w:styleId="Heading1">
    <w:name w:val="heading 1"/>
    <w:basedOn w:val="Normal"/>
    <w:link w:val="Heading1Char"/>
    <w:uiPriority w:val="9"/>
    <w:qFormat/>
    <w:rsid w:val="00D062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u-HU" w:eastAsia="hu-HU"/>
    </w:rPr>
  </w:style>
  <w:style w:type="paragraph" w:styleId="Heading3">
    <w:name w:val="heading 3"/>
    <w:basedOn w:val="Normal"/>
    <w:link w:val="Heading3Char"/>
    <w:uiPriority w:val="9"/>
    <w:qFormat/>
    <w:rsid w:val="00D062BA"/>
    <w:pPr>
      <w:spacing w:before="100" w:beforeAutospacing="1" w:after="100" w:afterAutospacing="1"/>
      <w:outlineLvl w:val="2"/>
    </w:pPr>
    <w:rPr>
      <w:b/>
      <w:bCs/>
      <w:sz w:val="27"/>
      <w:szCs w:val="27"/>
      <w:lang w:val="hu-HU" w:eastAsia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8116D"/>
    <w:rPr>
      <w:rFonts w:cs="Times New Roman"/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B8116D"/>
    <w:pPr>
      <w:autoSpaceDE w:val="0"/>
      <w:autoSpaceDN w:val="0"/>
      <w:adjustRightInd w:val="0"/>
      <w:spacing w:line="241" w:lineRule="atLeast"/>
    </w:pPr>
    <w:rPr>
      <w:rFonts w:ascii="Akzidenz Grotesk BQ" w:eastAsiaTheme="minorHAnsi" w:hAnsi="Akzidenz Grotesk BQ" w:cstheme="minorBidi"/>
      <w:lang w:val="hu-HU" w:eastAsia="en-US"/>
    </w:rPr>
  </w:style>
  <w:style w:type="character" w:customStyle="1" w:styleId="A2">
    <w:name w:val="A2"/>
    <w:uiPriority w:val="99"/>
    <w:rsid w:val="00B8116D"/>
    <w:rPr>
      <w:rFonts w:cs="Akzidenz Grotesk BQ"/>
      <w:color w:val="000000"/>
      <w:sz w:val="17"/>
      <w:szCs w:val="17"/>
    </w:rPr>
  </w:style>
  <w:style w:type="paragraph" w:styleId="Header">
    <w:name w:val="header"/>
    <w:basedOn w:val="Normal"/>
    <w:link w:val="HeaderChar"/>
    <w:rsid w:val="00C1089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hu-HU" w:eastAsia="hu-HU"/>
    </w:rPr>
  </w:style>
  <w:style w:type="character" w:customStyle="1" w:styleId="HeaderChar">
    <w:name w:val="Header Char"/>
    <w:basedOn w:val="DefaultParagraphFont"/>
    <w:link w:val="Header"/>
    <w:rsid w:val="00C1089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C1089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08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PageNumber">
    <w:name w:val="page number"/>
    <w:rsid w:val="00C10897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7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744"/>
    <w:pPr>
      <w:spacing w:after="200"/>
    </w:pPr>
    <w:rPr>
      <w:rFonts w:asciiTheme="minorHAnsi" w:eastAsiaTheme="minorHAnsi" w:hAnsiTheme="minorHAnsi" w:cstheme="minorBidi"/>
      <w:sz w:val="20"/>
      <w:szCs w:val="20"/>
      <w:lang w:val="hu-H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7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2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paragraph" w:customStyle="1" w:styleId="normal-header">
    <w:name w:val="normal - header"/>
    <w:basedOn w:val="Normal"/>
    <w:qFormat/>
    <w:rsid w:val="003B6EA9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eastAsiaTheme="minorHAnsi" w:hAnsi="Arial" w:cstheme="minorHAnsi"/>
      <w:color w:val="404040" w:themeColor="text1" w:themeTint="BF"/>
      <w:sz w:val="20"/>
      <w:lang w:val="hu-H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062B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D062B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introtext">
    <w:name w:val="introtext"/>
    <w:basedOn w:val="Normal"/>
    <w:rsid w:val="00D062BA"/>
    <w:pPr>
      <w:spacing w:before="100" w:beforeAutospacing="1" w:after="100" w:afterAutospacing="1"/>
    </w:pPr>
    <w:rPr>
      <w:lang w:val="hu-HU" w:eastAsia="hu-HU"/>
    </w:rPr>
  </w:style>
  <w:style w:type="paragraph" w:customStyle="1" w:styleId="bodytext">
    <w:name w:val="bodytext"/>
    <w:basedOn w:val="Normal"/>
    <w:rsid w:val="00D062BA"/>
    <w:pPr>
      <w:spacing w:before="100" w:beforeAutospacing="1" w:after="100" w:afterAutospacing="1"/>
    </w:pPr>
    <w:rPr>
      <w:lang w:val="hu-HU" w:eastAsia="hu-HU"/>
    </w:rPr>
  </w:style>
  <w:style w:type="paragraph" w:customStyle="1" w:styleId="m-4420021618524286706msolistparagraph">
    <w:name w:val="m_-4420021618524286706msolistparagraph"/>
    <w:basedOn w:val="Normal"/>
    <w:rsid w:val="0063250F"/>
    <w:pPr>
      <w:spacing w:before="100" w:beforeAutospacing="1" w:after="100" w:afterAutospacing="1"/>
    </w:pPr>
    <w:rPr>
      <w:lang w:val="hu-HU" w:eastAsia="hu-HU"/>
    </w:rPr>
  </w:style>
  <w:style w:type="character" w:customStyle="1" w:styleId="il">
    <w:name w:val="il"/>
    <w:basedOn w:val="DefaultParagraphFont"/>
    <w:rsid w:val="0063250F"/>
  </w:style>
  <w:style w:type="paragraph" w:styleId="NormalWeb">
    <w:name w:val="Normal (Web)"/>
    <w:basedOn w:val="Normal"/>
    <w:uiPriority w:val="99"/>
    <w:unhideWhenUsed/>
    <w:rsid w:val="008F3BEB"/>
    <w:pPr>
      <w:spacing w:before="100" w:beforeAutospacing="1" w:after="100" w:afterAutospacing="1"/>
    </w:pPr>
    <w:rPr>
      <w:lang w:val="hu-HU" w:eastAsia="hu-HU"/>
    </w:rPr>
  </w:style>
  <w:style w:type="paragraph" w:styleId="NoSpacing">
    <w:name w:val="No Spacing"/>
    <w:uiPriority w:val="1"/>
    <w:qFormat/>
    <w:rsid w:val="008F3BE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02E49"/>
    <w:rPr>
      <w:i/>
      <w:iCs/>
    </w:rPr>
  </w:style>
  <w:style w:type="paragraph" w:styleId="Revision">
    <w:name w:val="Revision"/>
    <w:hidden/>
    <w:uiPriority w:val="99"/>
    <w:semiHidden/>
    <w:rsid w:val="0062383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51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5cfAVEQm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MÁV Zrt.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Szász Adrián Zsolt dr.</dc:creator>
  <cp:lastModifiedBy>Zsolt Papp</cp:lastModifiedBy>
  <cp:revision>7</cp:revision>
  <cp:lastPrinted>2020-02-21T15:50:00Z</cp:lastPrinted>
  <dcterms:created xsi:type="dcterms:W3CDTF">2022-09-05T08:23:00Z</dcterms:created>
  <dcterms:modified xsi:type="dcterms:W3CDTF">2022-09-05T15:10:00Z</dcterms:modified>
</cp:coreProperties>
</file>